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45" w:rsidRDefault="00862D45" w:rsidP="00862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D4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438275" cy="2054679"/>
            <wp:effectExtent l="19050" t="0" r="9525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64" cy="205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782" w:rsidRPr="00862D45" w:rsidRDefault="00FE7638" w:rsidP="00862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D45">
        <w:rPr>
          <w:rFonts w:ascii="Times New Roman" w:hAnsi="Times New Roman" w:cs="Times New Roman"/>
          <w:b/>
          <w:sz w:val="24"/>
          <w:szCs w:val="24"/>
        </w:rPr>
        <w:t xml:space="preserve">Farm </w:t>
      </w:r>
      <w:proofErr w:type="spellStart"/>
      <w:r w:rsidRPr="00862D45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862D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2D45">
        <w:rPr>
          <w:rFonts w:ascii="Times New Roman" w:hAnsi="Times New Roman" w:cs="Times New Roman"/>
          <w:b/>
          <w:sz w:val="24"/>
          <w:szCs w:val="24"/>
        </w:rPr>
        <w:t>fork</w:t>
      </w:r>
      <w:proofErr w:type="spellEnd"/>
      <w:r w:rsidRPr="00862D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11512" w:rsidRPr="00862D45">
        <w:rPr>
          <w:rFonts w:ascii="Times New Roman" w:hAnsi="Times New Roman" w:cs="Times New Roman"/>
          <w:b/>
          <w:sz w:val="24"/>
          <w:szCs w:val="24"/>
        </w:rPr>
        <w:t>Grüne Revolution -</w:t>
      </w:r>
      <w:r w:rsidR="007E0C8D" w:rsidRPr="00862D45">
        <w:rPr>
          <w:rFonts w:ascii="Times New Roman" w:hAnsi="Times New Roman" w:cs="Times New Roman"/>
          <w:b/>
          <w:sz w:val="24"/>
          <w:szCs w:val="24"/>
        </w:rPr>
        <w:t xml:space="preserve"> und wer bezahlt?</w:t>
      </w:r>
    </w:p>
    <w:p w:rsidR="00FE7638" w:rsidRDefault="00FE7638" w:rsidP="009C6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1BA" w:rsidRDefault="00FE7638" w:rsidP="009C6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deal der EU dürfte vielen Bürgern, besonders in den</w:t>
      </w:r>
      <w:r w:rsidR="003431BA">
        <w:rPr>
          <w:rFonts w:ascii="Times New Roman" w:hAnsi="Times New Roman" w:cs="Times New Roman"/>
          <w:sz w:val="24"/>
          <w:szCs w:val="24"/>
        </w:rPr>
        <w:t xml:space="preserve"> landwi</w:t>
      </w:r>
      <w:r>
        <w:rPr>
          <w:rFonts w:ascii="Times New Roman" w:hAnsi="Times New Roman" w:cs="Times New Roman"/>
          <w:sz w:val="24"/>
          <w:szCs w:val="24"/>
        </w:rPr>
        <w:t>rtschaftsfernen Gro</w:t>
      </w:r>
      <w:r>
        <w:rPr>
          <w:rFonts w:ascii="Times New Roman" w:hAnsi="Times New Roman" w:cs="Times New Roman"/>
          <w:sz w:val="24"/>
          <w:szCs w:val="24"/>
        </w:rPr>
        <w:t>ß</w:t>
      </w:r>
      <w:r>
        <w:rPr>
          <w:rFonts w:ascii="Times New Roman" w:hAnsi="Times New Roman" w:cs="Times New Roman"/>
          <w:sz w:val="24"/>
          <w:szCs w:val="24"/>
        </w:rPr>
        <w:t>städten</w:t>
      </w:r>
      <w:r w:rsidR="00343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gefallen. Das sind Bürger mit hohem Wohlstandsniveau</w:t>
      </w:r>
      <w:r w:rsidR="002D5F71">
        <w:rPr>
          <w:rFonts w:ascii="Times New Roman" w:hAnsi="Times New Roman" w:cs="Times New Roman"/>
          <w:sz w:val="24"/>
          <w:szCs w:val="24"/>
        </w:rPr>
        <w:t>, die ihre</w:t>
      </w:r>
      <w:r w:rsidR="003431BA">
        <w:rPr>
          <w:rFonts w:ascii="Times New Roman" w:hAnsi="Times New Roman" w:cs="Times New Roman"/>
          <w:sz w:val="24"/>
          <w:szCs w:val="24"/>
        </w:rPr>
        <w:t xml:space="preserve"> </w:t>
      </w:r>
      <w:r w:rsidR="002D5F71">
        <w:rPr>
          <w:rFonts w:ascii="Times New Roman" w:hAnsi="Times New Roman" w:cs="Times New Roman"/>
          <w:sz w:val="24"/>
          <w:szCs w:val="24"/>
        </w:rPr>
        <w:t>romantischen</w:t>
      </w:r>
      <w:r w:rsidR="003431BA">
        <w:rPr>
          <w:rFonts w:ascii="Times New Roman" w:hAnsi="Times New Roman" w:cs="Times New Roman"/>
          <w:sz w:val="24"/>
          <w:szCs w:val="24"/>
        </w:rPr>
        <w:t xml:space="preserve"> Vo</w:t>
      </w:r>
      <w:r w:rsidR="003431BA">
        <w:rPr>
          <w:rFonts w:ascii="Times New Roman" w:hAnsi="Times New Roman" w:cs="Times New Roman"/>
          <w:sz w:val="24"/>
          <w:szCs w:val="24"/>
        </w:rPr>
        <w:t>r</w:t>
      </w:r>
      <w:r w:rsidR="003431BA">
        <w:rPr>
          <w:rFonts w:ascii="Times New Roman" w:hAnsi="Times New Roman" w:cs="Times New Roman"/>
          <w:sz w:val="24"/>
          <w:szCs w:val="24"/>
        </w:rPr>
        <w:t>stellungen von Landwirtschaft träumen</w:t>
      </w:r>
      <w:r w:rsidR="00187791">
        <w:rPr>
          <w:rFonts w:ascii="Times New Roman" w:hAnsi="Times New Roman" w:cs="Times New Roman"/>
          <w:sz w:val="24"/>
          <w:szCs w:val="24"/>
        </w:rPr>
        <w:t xml:space="preserve">. Und von der Wirklichkeit der </w:t>
      </w:r>
      <w:r w:rsidR="00CA7661">
        <w:rPr>
          <w:rFonts w:ascii="Times New Roman" w:hAnsi="Times New Roman" w:cs="Times New Roman"/>
          <w:sz w:val="24"/>
          <w:szCs w:val="24"/>
        </w:rPr>
        <w:t xml:space="preserve">landwirtschaftlichen </w:t>
      </w:r>
      <w:r w:rsidR="00187791">
        <w:rPr>
          <w:rFonts w:ascii="Times New Roman" w:hAnsi="Times New Roman" w:cs="Times New Roman"/>
          <w:sz w:val="24"/>
          <w:szCs w:val="24"/>
        </w:rPr>
        <w:t>Pra</w:t>
      </w:r>
      <w:r w:rsidR="007E0C8D">
        <w:rPr>
          <w:rFonts w:ascii="Times New Roman" w:hAnsi="Times New Roman" w:cs="Times New Roman"/>
          <w:sz w:val="24"/>
          <w:szCs w:val="24"/>
        </w:rPr>
        <w:t>xis</w:t>
      </w:r>
      <w:r w:rsidR="00CA7661">
        <w:rPr>
          <w:rFonts w:ascii="Times New Roman" w:hAnsi="Times New Roman" w:cs="Times New Roman"/>
          <w:sz w:val="24"/>
          <w:szCs w:val="24"/>
        </w:rPr>
        <w:t xml:space="preserve"> </w:t>
      </w:r>
      <w:r w:rsidR="00187791">
        <w:rPr>
          <w:rFonts w:ascii="Times New Roman" w:hAnsi="Times New Roman" w:cs="Times New Roman"/>
          <w:sz w:val="24"/>
          <w:szCs w:val="24"/>
        </w:rPr>
        <w:t>keine Ahnung ha</w:t>
      </w:r>
      <w:r w:rsidR="007E0C8D">
        <w:rPr>
          <w:rFonts w:ascii="Times New Roman" w:hAnsi="Times New Roman" w:cs="Times New Roman"/>
          <w:sz w:val="24"/>
          <w:szCs w:val="24"/>
        </w:rPr>
        <w:t>ben.</w:t>
      </w:r>
    </w:p>
    <w:p w:rsidR="00354DB8" w:rsidRDefault="003431BA" w:rsidP="009C6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es bewußt provokativ zu formulieren: Letztendlich stö</w:t>
      </w:r>
      <w:r w:rsidR="002D5F71">
        <w:rPr>
          <w:rFonts w:ascii="Times New Roman" w:hAnsi="Times New Roman" w:cs="Times New Roman"/>
          <w:sz w:val="24"/>
          <w:szCs w:val="24"/>
        </w:rPr>
        <w:t>ren Landwirte</w:t>
      </w:r>
      <w:r>
        <w:rPr>
          <w:rFonts w:ascii="Times New Roman" w:hAnsi="Times New Roman" w:cs="Times New Roman"/>
          <w:sz w:val="24"/>
          <w:szCs w:val="24"/>
        </w:rPr>
        <w:t>, die Getreide, 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müse, Obst, Fleisch</w:t>
      </w:r>
      <w:r w:rsidR="007E0C8D">
        <w:rPr>
          <w:rFonts w:ascii="Times New Roman" w:hAnsi="Times New Roman" w:cs="Times New Roman"/>
          <w:sz w:val="24"/>
          <w:szCs w:val="24"/>
        </w:rPr>
        <w:t>, Wein</w:t>
      </w:r>
      <w:r>
        <w:rPr>
          <w:rFonts w:ascii="Times New Roman" w:hAnsi="Times New Roman" w:cs="Times New Roman"/>
          <w:sz w:val="24"/>
          <w:szCs w:val="24"/>
        </w:rPr>
        <w:t xml:space="preserve"> produzieren</w:t>
      </w:r>
      <w:r w:rsidR="007957F6">
        <w:rPr>
          <w:rFonts w:ascii="Times New Roman" w:hAnsi="Times New Roman" w:cs="Times New Roman"/>
          <w:sz w:val="24"/>
          <w:szCs w:val="24"/>
        </w:rPr>
        <w:t xml:space="preserve"> in der Umwelt</w:t>
      </w:r>
      <w:r w:rsidR="0099686B">
        <w:rPr>
          <w:rFonts w:ascii="Times New Roman" w:hAnsi="Times New Roman" w:cs="Times New Roman"/>
          <w:sz w:val="24"/>
          <w:szCs w:val="24"/>
        </w:rPr>
        <w:t>. Und noch weiter gedacht: Entvölkert</w:t>
      </w:r>
      <w:r w:rsidR="00553A39">
        <w:rPr>
          <w:rFonts w:ascii="Times New Roman" w:hAnsi="Times New Roman" w:cs="Times New Roman"/>
          <w:sz w:val="24"/>
          <w:szCs w:val="24"/>
        </w:rPr>
        <w:t xml:space="preserve"> man Großstäd</w:t>
      </w:r>
      <w:r w:rsidR="007957F6">
        <w:rPr>
          <w:rFonts w:ascii="Times New Roman" w:hAnsi="Times New Roman" w:cs="Times New Roman"/>
          <w:sz w:val="24"/>
          <w:szCs w:val="24"/>
        </w:rPr>
        <w:t xml:space="preserve">te und überläßt </w:t>
      </w:r>
      <w:r w:rsidR="0099686B">
        <w:rPr>
          <w:rFonts w:ascii="Times New Roman" w:hAnsi="Times New Roman" w:cs="Times New Roman"/>
          <w:sz w:val="24"/>
          <w:szCs w:val="24"/>
        </w:rPr>
        <w:t>sie der Natur – dann wird man in 500 Jahren verlassene Städte im Urwald wie die der Inka entdecken. Damit hätte man die Abholzungen und Regenwal</w:t>
      </w:r>
      <w:r w:rsidR="0099686B">
        <w:rPr>
          <w:rFonts w:ascii="Times New Roman" w:hAnsi="Times New Roman" w:cs="Times New Roman"/>
          <w:sz w:val="24"/>
          <w:szCs w:val="24"/>
        </w:rPr>
        <w:t>d</w:t>
      </w:r>
      <w:r w:rsidR="0099686B">
        <w:rPr>
          <w:rFonts w:ascii="Times New Roman" w:hAnsi="Times New Roman" w:cs="Times New Roman"/>
          <w:sz w:val="24"/>
          <w:szCs w:val="24"/>
        </w:rPr>
        <w:t>plün</w:t>
      </w:r>
      <w:r w:rsidR="00187791">
        <w:rPr>
          <w:rFonts w:ascii="Times New Roman" w:hAnsi="Times New Roman" w:cs="Times New Roman"/>
          <w:sz w:val="24"/>
          <w:szCs w:val="24"/>
        </w:rPr>
        <w:t>derungen i</w:t>
      </w:r>
      <w:r w:rsidR="0099686B">
        <w:rPr>
          <w:rFonts w:ascii="Times New Roman" w:hAnsi="Times New Roman" w:cs="Times New Roman"/>
          <w:sz w:val="24"/>
          <w:szCs w:val="24"/>
        </w:rPr>
        <w:t xml:space="preserve">n Lateinamerika kompensiert. Wenn also </w:t>
      </w:r>
      <w:r w:rsidR="00CA7661">
        <w:rPr>
          <w:rFonts w:ascii="Times New Roman" w:hAnsi="Times New Roman" w:cs="Times New Roman"/>
          <w:sz w:val="24"/>
          <w:szCs w:val="24"/>
        </w:rPr>
        <w:t>Landwirtschaft stört, müßte</w:t>
      </w:r>
      <w:r w:rsidR="0099686B">
        <w:rPr>
          <w:rFonts w:ascii="Times New Roman" w:hAnsi="Times New Roman" w:cs="Times New Roman"/>
          <w:sz w:val="24"/>
          <w:szCs w:val="24"/>
        </w:rPr>
        <w:t xml:space="preserve"> man</w:t>
      </w:r>
      <w:r w:rsidR="00CA7661">
        <w:rPr>
          <w:rFonts w:ascii="Times New Roman" w:hAnsi="Times New Roman" w:cs="Times New Roman"/>
          <w:sz w:val="24"/>
          <w:szCs w:val="24"/>
        </w:rPr>
        <w:t xml:space="preserve"> sie</w:t>
      </w:r>
      <w:r w:rsidR="0099686B">
        <w:rPr>
          <w:rFonts w:ascii="Times New Roman" w:hAnsi="Times New Roman" w:cs="Times New Roman"/>
          <w:sz w:val="24"/>
          <w:szCs w:val="24"/>
        </w:rPr>
        <w:t xml:space="preserve"> zu </w:t>
      </w:r>
      <w:r w:rsidR="007E0C8D">
        <w:rPr>
          <w:rFonts w:ascii="Times New Roman" w:hAnsi="Times New Roman" w:cs="Times New Roman"/>
          <w:sz w:val="24"/>
          <w:szCs w:val="24"/>
        </w:rPr>
        <w:t xml:space="preserve">Wirten in Sachen </w:t>
      </w:r>
      <w:proofErr w:type="spellStart"/>
      <w:r w:rsidR="007E0C8D">
        <w:rPr>
          <w:rFonts w:ascii="Times New Roman" w:hAnsi="Times New Roman" w:cs="Times New Roman"/>
          <w:sz w:val="24"/>
          <w:szCs w:val="24"/>
        </w:rPr>
        <w:t>Biodiversität</w:t>
      </w:r>
      <w:proofErr w:type="spellEnd"/>
      <w:r w:rsidR="0099686B">
        <w:rPr>
          <w:rFonts w:ascii="Times New Roman" w:hAnsi="Times New Roman" w:cs="Times New Roman"/>
          <w:sz w:val="24"/>
          <w:szCs w:val="24"/>
        </w:rPr>
        <w:t xml:space="preserve"> machen – staatlich bezahlt. Ach, wie populi</w:t>
      </w:r>
      <w:r w:rsidR="00354DB8">
        <w:rPr>
          <w:rFonts w:ascii="Times New Roman" w:hAnsi="Times New Roman" w:cs="Times New Roman"/>
          <w:sz w:val="24"/>
          <w:szCs w:val="24"/>
        </w:rPr>
        <w:t xml:space="preserve">stisch. </w:t>
      </w:r>
      <w:proofErr w:type="spellStart"/>
      <w:r w:rsidR="00354DB8">
        <w:rPr>
          <w:rFonts w:ascii="Times New Roman" w:hAnsi="Times New Roman" w:cs="Times New Roman"/>
          <w:sz w:val="24"/>
          <w:szCs w:val="24"/>
        </w:rPr>
        <w:t>Adé</w:t>
      </w:r>
      <w:proofErr w:type="spellEnd"/>
      <w:r w:rsidR="0099686B">
        <w:rPr>
          <w:rFonts w:ascii="Times New Roman" w:hAnsi="Times New Roman" w:cs="Times New Roman"/>
          <w:sz w:val="24"/>
          <w:szCs w:val="24"/>
        </w:rPr>
        <w:t xml:space="preserve"> freies landwirtschaftliches Unternehmertum. </w:t>
      </w:r>
      <w:r w:rsidR="001C27A3">
        <w:rPr>
          <w:rFonts w:ascii="Times New Roman" w:hAnsi="Times New Roman" w:cs="Times New Roman"/>
          <w:sz w:val="24"/>
          <w:szCs w:val="24"/>
        </w:rPr>
        <w:t>Wer wird</w:t>
      </w:r>
      <w:r w:rsidR="00E363AD">
        <w:rPr>
          <w:rFonts w:ascii="Times New Roman" w:hAnsi="Times New Roman" w:cs="Times New Roman"/>
          <w:sz w:val="24"/>
          <w:szCs w:val="24"/>
        </w:rPr>
        <w:t xml:space="preserve"> </w:t>
      </w:r>
      <w:r w:rsidR="00C11512">
        <w:rPr>
          <w:rFonts w:ascii="Times New Roman" w:hAnsi="Times New Roman" w:cs="Times New Roman"/>
          <w:sz w:val="24"/>
          <w:szCs w:val="24"/>
        </w:rPr>
        <w:t>das Konzept der EU</w:t>
      </w:r>
      <w:r w:rsidR="00E363AD">
        <w:rPr>
          <w:rFonts w:ascii="Times New Roman" w:hAnsi="Times New Roman" w:cs="Times New Roman"/>
          <w:sz w:val="24"/>
          <w:szCs w:val="24"/>
        </w:rPr>
        <w:t xml:space="preserve"> bezahlen? </w:t>
      </w:r>
      <w:r w:rsidR="001C27A3">
        <w:rPr>
          <w:rFonts w:ascii="Times New Roman" w:hAnsi="Times New Roman" w:cs="Times New Roman"/>
          <w:sz w:val="24"/>
          <w:szCs w:val="24"/>
        </w:rPr>
        <w:t>Lan</w:t>
      </w:r>
      <w:r w:rsidR="001C27A3">
        <w:rPr>
          <w:rFonts w:ascii="Times New Roman" w:hAnsi="Times New Roman" w:cs="Times New Roman"/>
          <w:sz w:val="24"/>
          <w:szCs w:val="24"/>
        </w:rPr>
        <w:t>d</w:t>
      </w:r>
      <w:r w:rsidR="001C27A3">
        <w:rPr>
          <w:rFonts w:ascii="Times New Roman" w:hAnsi="Times New Roman" w:cs="Times New Roman"/>
          <w:sz w:val="24"/>
          <w:szCs w:val="24"/>
        </w:rPr>
        <w:t>wirte können diese Kosten nicht stemmen. Warum auch sollen sie?</w:t>
      </w:r>
      <w:r w:rsidR="00187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Keine Antwort </w:t>
      </w:r>
      <w:r w:rsidR="007E0C8D">
        <w:rPr>
          <w:rFonts w:ascii="Times New Roman" w:hAnsi="Times New Roman" w:cs="Times New Roman"/>
          <w:sz w:val="24"/>
          <w:szCs w:val="24"/>
        </w:rPr>
        <w:t xml:space="preserve">darauf, wie </w:t>
      </w:r>
      <w:r w:rsidR="00C11512">
        <w:rPr>
          <w:rFonts w:ascii="Times New Roman" w:hAnsi="Times New Roman" w:cs="Times New Roman"/>
          <w:sz w:val="24"/>
          <w:szCs w:val="24"/>
        </w:rPr>
        <w:t>Bürgern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86B">
        <w:rPr>
          <w:rFonts w:ascii="Times New Roman" w:hAnsi="Times New Roman" w:cs="Times New Roman"/>
          <w:sz w:val="24"/>
          <w:szCs w:val="24"/>
        </w:rPr>
        <w:t>höhere</w:t>
      </w:r>
      <w:r>
        <w:rPr>
          <w:rFonts w:ascii="Times New Roman" w:hAnsi="Times New Roman" w:cs="Times New Roman"/>
          <w:sz w:val="24"/>
          <w:szCs w:val="24"/>
        </w:rPr>
        <w:t xml:space="preserve"> Konsumgüterpreise auf Grund</w:t>
      </w:r>
      <w:r w:rsidR="00CA7661">
        <w:rPr>
          <w:rFonts w:ascii="Times New Roman" w:hAnsi="Times New Roman" w:cs="Times New Roman"/>
          <w:sz w:val="24"/>
          <w:szCs w:val="24"/>
        </w:rPr>
        <w:t xml:space="preserve"> geringerer Anbaufläche,</w:t>
      </w:r>
      <w:r>
        <w:rPr>
          <w:rFonts w:ascii="Times New Roman" w:hAnsi="Times New Roman" w:cs="Times New Roman"/>
          <w:sz w:val="24"/>
          <w:szCs w:val="24"/>
        </w:rPr>
        <w:t xml:space="preserve"> höherer Kosten und niedrigerer Er</w:t>
      </w:r>
      <w:r w:rsidR="00C11512">
        <w:rPr>
          <w:rFonts w:ascii="Times New Roman" w:hAnsi="Times New Roman" w:cs="Times New Roman"/>
          <w:sz w:val="24"/>
          <w:szCs w:val="24"/>
        </w:rPr>
        <w:t>träge vermittelt werden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54DB8">
        <w:rPr>
          <w:rFonts w:ascii="Times New Roman" w:hAnsi="Times New Roman" w:cs="Times New Roman"/>
          <w:sz w:val="24"/>
          <w:szCs w:val="24"/>
        </w:rPr>
        <w:t>Kein Konzept in Sich</w:t>
      </w:r>
      <w:r w:rsidR="00CA7661">
        <w:rPr>
          <w:rFonts w:ascii="Times New Roman" w:hAnsi="Times New Roman" w:cs="Times New Roman"/>
          <w:sz w:val="24"/>
          <w:szCs w:val="24"/>
        </w:rPr>
        <w:t>t, wie Landwirte mehr an</w:t>
      </w:r>
      <w:r w:rsidR="00354DB8">
        <w:rPr>
          <w:rFonts w:ascii="Times New Roman" w:hAnsi="Times New Roman" w:cs="Times New Roman"/>
          <w:sz w:val="24"/>
          <w:szCs w:val="24"/>
        </w:rPr>
        <w:t xml:space="preserve"> der Wertschöpfungs</w:t>
      </w:r>
      <w:r w:rsidR="00CA7661">
        <w:rPr>
          <w:rFonts w:ascii="Times New Roman" w:hAnsi="Times New Roman" w:cs="Times New Roman"/>
          <w:sz w:val="24"/>
          <w:szCs w:val="24"/>
        </w:rPr>
        <w:t xml:space="preserve">kette </w:t>
      </w:r>
      <w:proofErr w:type="spellStart"/>
      <w:r w:rsidR="00CA7661">
        <w:rPr>
          <w:rFonts w:ascii="Times New Roman" w:hAnsi="Times New Roman" w:cs="Times New Roman"/>
          <w:sz w:val="24"/>
          <w:szCs w:val="24"/>
        </w:rPr>
        <w:t>partitipieren</w:t>
      </w:r>
      <w:proofErr w:type="spellEnd"/>
      <w:r w:rsidR="00C11512">
        <w:rPr>
          <w:rFonts w:ascii="Times New Roman" w:hAnsi="Times New Roman" w:cs="Times New Roman"/>
          <w:sz w:val="24"/>
          <w:szCs w:val="24"/>
        </w:rPr>
        <w:t xml:space="preserve"> – erst dann kö</w:t>
      </w:r>
      <w:r w:rsidR="00354DB8">
        <w:rPr>
          <w:rFonts w:ascii="Times New Roman" w:hAnsi="Times New Roman" w:cs="Times New Roman"/>
          <w:sz w:val="24"/>
          <w:szCs w:val="24"/>
        </w:rPr>
        <w:t>nn</w:t>
      </w:r>
      <w:r w:rsidR="00C11512">
        <w:rPr>
          <w:rFonts w:ascii="Times New Roman" w:hAnsi="Times New Roman" w:cs="Times New Roman"/>
          <w:sz w:val="24"/>
          <w:szCs w:val="24"/>
        </w:rPr>
        <w:t>te</w:t>
      </w:r>
      <w:r w:rsidR="00354DB8">
        <w:rPr>
          <w:rFonts w:ascii="Times New Roman" w:hAnsi="Times New Roman" w:cs="Times New Roman"/>
          <w:sz w:val="24"/>
          <w:szCs w:val="24"/>
        </w:rPr>
        <w:t xml:space="preserve"> man zu Recht sagen Vom Hof zum Te</w:t>
      </w:r>
      <w:r w:rsidR="00354DB8">
        <w:rPr>
          <w:rFonts w:ascii="Times New Roman" w:hAnsi="Times New Roman" w:cs="Times New Roman"/>
          <w:sz w:val="24"/>
          <w:szCs w:val="24"/>
        </w:rPr>
        <w:t>l</w:t>
      </w:r>
      <w:r w:rsidR="00354DB8">
        <w:rPr>
          <w:rFonts w:ascii="Times New Roman" w:hAnsi="Times New Roman" w:cs="Times New Roman"/>
          <w:sz w:val="24"/>
          <w:szCs w:val="24"/>
        </w:rPr>
        <w:t>ler.</w:t>
      </w:r>
    </w:p>
    <w:p w:rsidR="00FE7638" w:rsidRDefault="00FE7638" w:rsidP="009C6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Unbeantwortet </w:t>
      </w:r>
      <w:r w:rsidR="00C11512">
        <w:rPr>
          <w:rFonts w:ascii="Times New Roman" w:hAnsi="Times New Roman" w:cs="Times New Roman"/>
          <w:sz w:val="24"/>
          <w:szCs w:val="24"/>
        </w:rPr>
        <w:t>weiterhin</w:t>
      </w:r>
      <w:r>
        <w:rPr>
          <w:rFonts w:ascii="Times New Roman" w:hAnsi="Times New Roman" w:cs="Times New Roman"/>
          <w:sz w:val="24"/>
          <w:szCs w:val="24"/>
        </w:rPr>
        <w:t xml:space="preserve">, wie die Bevölkerung der EU </w:t>
      </w:r>
      <w:r w:rsidR="007E0C8D">
        <w:rPr>
          <w:rFonts w:ascii="Times New Roman" w:hAnsi="Times New Roman" w:cs="Times New Roman"/>
          <w:sz w:val="24"/>
          <w:szCs w:val="24"/>
        </w:rPr>
        <w:t>künftig mit verringerter Anbaufl</w:t>
      </w:r>
      <w:r w:rsidR="0072098E">
        <w:rPr>
          <w:rFonts w:ascii="Times New Roman" w:hAnsi="Times New Roman" w:cs="Times New Roman"/>
          <w:sz w:val="24"/>
          <w:szCs w:val="24"/>
        </w:rPr>
        <w:t>äche</w:t>
      </w:r>
      <w:r w:rsidR="007E0C8D">
        <w:rPr>
          <w:rFonts w:ascii="Times New Roman" w:hAnsi="Times New Roman" w:cs="Times New Roman"/>
          <w:sz w:val="24"/>
          <w:szCs w:val="24"/>
        </w:rPr>
        <w:t>,</w:t>
      </w:r>
      <w:r w:rsidR="0072098E">
        <w:rPr>
          <w:rFonts w:ascii="Times New Roman" w:hAnsi="Times New Roman" w:cs="Times New Roman"/>
          <w:sz w:val="24"/>
          <w:szCs w:val="24"/>
        </w:rPr>
        <w:t xml:space="preserve"> </w:t>
      </w:r>
      <w:r w:rsidR="007E0C8D">
        <w:rPr>
          <w:rFonts w:ascii="Times New Roman" w:hAnsi="Times New Roman" w:cs="Times New Roman"/>
          <w:sz w:val="24"/>
          <w:szCs w:val="24"/>
        </w:rPr>
        <w:t xml:space="preserve">mit </w:t>
      </w:r>
      <w:r w:rsidR="0072098E">
        <w:rPr>
          <w:rFonts w:ascii="Times New Roman" w:hAnsi="Times New Roman" w:cs="Times New Roman"/>
          <w:sz w:val="24"/>
          <w:szCs w:val="24"/>
        </w:rPr>
        <w:t>geringeren</w:t>
      </w:r>
      <w:r w:rsidR="007E0C8D">
        <w:rPr>
          <w:rFonts w:ascii="Times New Roman" w:hAnsi="Times New Roman" w:cs="Times New Roman"/>
          <w:sz w:val="24"/>
          <w:szCs w:val="24"/>
        </w:rPr>
        <w:t xml:space="preserve"> Erträgen, mit höheren Tierhaltungskosten</w:t>
      </w:r>
      <w:r w:rsidR="00553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ernährt werden soll.</w:t>
      </w:r>
      <w:r w:rsidR="00E363AD">
        <w:rPr>
          <w:rFonts w:ascii="Times New Roman" w:hAnsi="Times New Roman" w:cs="Times New Roman"/>
          <w:sz w:val="24"/>
          <w:szCs w:val="24"/>
        </w:rPr>
        <w:t xml:space="preserve"> Und e</w:t>
      </w:r>
      <w:r>
        <w:rPr>
          <w:rFonts w:ascii="Times New Roman" w:hAnsi="Times New Roman" w:cs="Times New Roman"/>
          <w:sz w:val="24"/>
          <w:szCs w:val="24"/>
        </w:rPr>
        <w:t>rst keine Antwort darauf, was die europäische Landwirtschaft mit bevor</w:t>
      </w:r>
      <w:r w:rsidR="0072098E">
        <w:rPr>
          <w:rFonts w:ascii="Times New Roman" w:hAnsi="Times New Roman" w:cs="Times New Roman"/>
          <w:sz w:val="24"/>
          <w:szCs w:val="24"/>
        </w:rPr>
        <w:t>zugtem Standort zur</w:t>
      </w:r>
      <w:r>
        <w:rPr>
          <w:rFonts w:ascii="Times New Roman" w:hAnsi="Times New Roman" w:cs="Times New Roman"/>
          <w:sz w:val="24"/>
          <w:szCs w:val="24"/>
        </w:rPr>
        <w:t xml:space="preserve"> Ernährung der hungernden Weltbevölkerung beitragen kann</w:t>
      </w:r>
      <w:r w:rsidR="00553A39">
        <w:rPr>
          <w:rFonts w:ascii="Times New Roman" w:hAnsi="Times New Roman" w:cs="Times New Roman"/>
          <w:sz w:val="24"/>
          <w:szCs w:val="24"/>
        </w:rPr>
        <w:t xml:space="preserve"> und muß. Ernährungssolidari</w:t>
      </w:r>
      <w:r w:rsidR="00354DB8">
        <w:rPr>
          <w:rFonts w:ascii="Times New Roman" w:hAnsi="Times New Roman" w:cs="Times New Roman"/>
          <w:sz w:val="24"/>
          <w:szCs w:val="24"/>
        </w:rPr>
        <w:t xml:space="preserve">tät </w:t>
      </w:r>
      <w:proofErr w:type="spellStart"/>
      <w:r w:rsidR="00354DB8">
        <w:rPr>
          <w:rFonts w:ascii="Times New Roman" w:hAnsi="Times New Roman" w:cs="Times New Roman"/>
          <w:sz w:val="24"/>
          <w:szCs w:val="24"/>
        </w:rPr>
        <w:t>adé</w:t>
      </w:r>
      <w:proofErr w:type="spellEnd"/>
      <w:r w:rsidR="00553A39">
        <w:rPr>
          <w:rFonts w:ascii="Times New Roman" w:hAnsi="Times New Roman" w:cs="Times New Roman"/>
          <w:sz w:val="24"/>
          <w:szCs w:val="24"/>
        </w:rPr>
        <w:t>?</w:t>
      </w:r>
    </w:p>
    <w:p w:rsidR="001C27A3" w:rsidRDefault="007E0C8D" w:rsidP="009C6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ist s</w:t>
      </w:r>
      <w:r w:rsidR="001C27A3">
        <w:rPr>
          <w:rFonts w:ascii="Times New Roman" w:hAnsi="Times New Roman" w:cs="Times New Roman"/>
          <w:sz w:val="24"/>
          <w:szCs w:val="24"/>
        </w:rPr>
        <w:t>ymptomatisch, daß der EU-Agrar</w:t>
      </w:r>
      <w:r w:rsidR="00187791">
        <w:rPr>
          <w:rFonts w:ascii="Times New Roman" w:hAnsi="Times New Roman" w:cs="Times New Roman"/>
          <w:sz w:val="24"/>
          <w:szCs w:val="24"/>
        </w:rPr>
        <w:t>k</w:t>
      </w:r>
      <w:r w:rsidR="001C27A3">
        <w:rPr>
          <w:rFonts w:ascii="Times New Roman" w:hAnsi="Times New Roman" w:cs="Times New Roman"/>
          <w:sz w:val="24"/>
          <w:szCs w:val="24"/>
        </w:rPr>
        <w:t>ommissar für Landwirtschaft in diese Vision nicht eingebunden zu</w:t>
      </w:r>
      <w:r>
        <w:rPr>
          <w:rFonts w:ascii="Times New Roman" w:hAnsi="Times New Roman" w:cs="Times New Roman"/>
          <w:sz w:val="24"/>
          <w:szCs w:val="24"/>
        </w:rPr>
        <w:t xml:space="preserve"> scheint. </w:t>
      </w:r>
      <w:r w:rsidR="00354DB8">
        <w:rPr>
          <w:rFonts w:ascii="Times New Roman" w:hAnsi="Times New Roman" w:cs="Times New Roman"/>
          <w:sz w:val="24"/>
          <w:szCs w:val="24"/>
        </w:rPr>
        <w:t xml:space="preserve">Farm </w:t>
      </w:r>
      <w:proofErr w:type="spellStart"/>
      <w:r w:rsidR="00354DB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5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DB8">
        <w:rPr>
          <w:rFonts w:ascii="Times New Roman" w:hAnsi="Times New Roman" w:cs="Times New Roman"/>
          <w:sz w:val="24"/>
          <w:szCs w:val="24"/>
        </w:rPr>
        <w:t>fork</w:t>
      </w:r>
      <w:proofErr w:type="spellEnd"/>
      <w:r w:rsidR="00354DB8">
        <w:rPr>
          <w:rFonts w:ascii="Times New Roman" w:hAnsi="Times New Roman" w:cs="Times New Roman"/>
          <w:sz w:val="24"/>
          <w:szCs w:val="24"/>
        </w:rPr>
        <w:t xml:space="preserve"> ist</w:t>
      </w:r>
      <w:r>
        <w:rPr>
          <w:rFonts w:ascii="Times New Roman" w:hAnsi="Times New Roman" w:cs="Times New Roman"/>
          <w:sz w:val="24"/>
          <w:szCs w:val="24"/>
        </w:rPr>
        <w:t xml:space="preserve"> ein „Wünsch-dir-was“ Papier ohne </w:t>
      </w:r>
      <w:r w:rsidR="003F04CD">
        <w:rPr>
          <w:rFonts w:ascii="Times New Roman" w:hAnsi="Times New Roman" w:cs="Times New Roman"/>
          <w:sz w:val="24"/>
          <w:szCs w:val="24"/>
        </w:rPr>
        <w:t>Folge</w:t>
      </w:r>
      <w:r w:rsidR="00354DB8">
        <w:rPr>
          <w:rFonts w:ascii="Times New Roman" w:hAnsi="Times New Roman" w:cs="Times New Roman"/>
          <w:sz w:val="24"/>
          <w:szCs w:val="24"/>
        </w:rPr>
        <w:t>n</w:t>
      </w:r>
      <w:r w:rsidR="003F04CD">
        <w:rPr>
          <w:rFonts w:ascii="Times New Roman" w:hAnsi="Times New Roman" w:cs="Times New Roman"/>
          <w:sz w:val="24"/>
          <w:szCs w:val="24"/>
        </w:rPr>
        <w:t>- und K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stenabschätzung.</w:t>
      </w:r>
    </w:p>
    <w:p w:rsidR="00765BEC" w:rsidRDefault="00765BEC" w:rsidP="009C6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Restriktionen</w:t>
      </w:r>
      <w:r w:rsidR="007E0C8D">
        <w:rPr>
          <w:rFonts w:ascii="Times New Roman" w:hAnsi="Times New Roman" w:cs="Times New Roman"/>
          <w:sz w:val="24"/>
          <w:szCs w:val="24"/>
        </w:rPr>
        <w:t xml:space="preserve"> und Einbußen wird</w:t>
      </w:r>
      <w:r w:rsidR="00354DB8">
        <w:rPr>
          <w:rFonts w:ascii="Times New Roman" w:hAnsi="Times New Roman" w:cs="Times New Roman"/>
          <w:sz w:val="24"/>
          <w:szCs w:val="24"/>
        </w:rPr>
        <w:t xml:space="preserve"> Otto-Bauer</w:t>
      </w:r>
      <w:r>
        <w:rPr>
          <w:rFonts w:ascii="Times New Roman" w:hAnsi="Times New Roman" w:cs="Times New Roman"/>
          <w:sz w:val="24"/>
          <w:szCs w:val="24"/>
        </w:rPr>
        <w:t xml:space="preserve"> nicht </w:t>
      </w:r>
      <w:r w:rsidR="007E0C8D">
        <w:rPr>
          <w:rFonts w:ascii="Times New Roman" w:hAnsi="Times New Roman" w:cs="Times New Roman"/>
          <w:sz w:val="24"/>
          <w:szCs w:val="24"/>
        </w:rPr>
        <w:t>verkraften</w:t>
      </w:r>
      <w:r>
        <w:rPr>
          <w:rFonts w:ascii="Times New Roman" w:hAnsi="Times New Roman" w:cs="Times New Roman"/>
          <w:sz w:val="24"/>
          <w:szCs w:val="24"/>
        </w:rPr>
        <w:t xml:space="preserve"> können. Überleben werden </w:t>
      </w:r>
      <w:r w:rsidR="003C0AC9">
        <w:rPr>
          <w:rFonts w:ascii="Times New Roman" w:hAnsi="Times New Roman" w:cs="Times New Roman"/>
          <w:sz w:val="24"/>
          <w:szCs w:val="24"/>
        </w:rPr>
        <w:t>eher</w:t>
      </w:r>
      <w:r>
        <w:rPr>
          <w:rFonts w:ascii="Times New Roman" w:hAnsi="Times New Roman" w:cs="Times New Roman"/>
          <w:sz w:val="24"/>
          <w:szCs w:val="24"/>
        </w:rPr>
        <w:t xml:space="preserve"> Großbetriebe mit </w:t>
      </w:r>
      <w:r w:rsidR="00762ABC">
        <w:rPr>
          <w:rFonts w:ascii="Times New Roman" w:hAnsi="Times New Roman" w:cs="Times New Roman"/>
          <w:sz w:val="24"/>
          <w:szCs w:val="24"/>
        </w:rPr>
        <w:t xml:space="preserve">unternehmerischem </w:t>
      </w:r>
      <w:r>
        <w:rPr>
          <w:rFonts w:ascii="Times New Roman" w:hAnsi="Times New Roman" w:cs="Times New Roman"/>
          <w:sz w:val="24"/>
          <w:szCs w:val="24"/>
        </w:rPr>
        <w:t>Hintergrund –</w:t>
      </w:r>
      <w:r w:rsidR="0072098E">
        <w:rPr>
          <w:rFonts w:ascii="Times New Roman" w:hAnsi="Times New Roman" w:cs="Times New Roman"/>
          <w:sz w:val="24"/>
          <w:szCs w:val="24"/>
        </w:rPr>
        <w:t xml:space="preserve"> also </w:t>
      </w:r>
      <w:r w:rsidR="00762ABC">
        <w:rPr>
          <w:rFonts w:ascii="Times New Roman" w:hAnsi="Times New Roman" w:cs="Times New Roman"/>
          <w:sz w:val="24"/>
          <w:szCs w:val="24"/>
        </w:rPr>
        <w:t>die ach so ung</w:t>
      </w:r>
      <w:r>
        <w:rPr>
          <w:rFonts w:ascii="Times New Roman" w:hAnsi="Times New Roman" w:cs="Times New Roman"/>
          <w:sz w:val="24"/>
          <w:szCs w:val="24"/>
        </w:rPr>
        <w:t xml:space="preserve">eliebten </w:t>
      </w:r>
      <w:r w:rsidR="00762ABC">
        <w:rPr>
          <w:rFonts w:ascii="Times New Roman" w:hAnsi="Times New Roman" w:cs="Times New Roman"/>
          <w:sz w:val="24"/>
          <w:szCs w:val="24"/>
        </w:rPr>
        <w:t>und a</w:t>
      </w:r>
      <w:r w:rsidR="00762ABC">
        <w:rPr>
          <w:rFonts w:ascii="Times New Roman" w:hAnsi="Times New Roman" w:cs="Times New Roman"/>
          <w:sz w:val="24"/>
          <w:szCs w:val="24"/>
        </w:rPr>
        <w:t>n</w:t>
      </w:r>
      <w:r w:rsidR="00762ABC">
        <w:rPr>
          <w:rFonts w:ascii="Times New Roman" w:hAnsi="Times New Roman" w:cs="Times New Roman"/>
          <w:sz w:val="24"/>
          <w:szCs w:val="24"/>
        </w:rPr>
        <w:t xml:space="preserve">gefeindeten </w:t>
      </w:r>
      <w:r w:rsidR="0072098E">
        <w:rPr>
          <w:rFonts w:ascii="Times New Roman" w:hAnsi="Times New Roman" w:cs="Times New Roman"/>
          <w:sz w:val="24"/>
          <w:szCs w:val="24"/>
        </w:rPr>
        <w:t>Investoren</w:t>
      </w:r>
      <w:r w:rsidR="00762ABC"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="00762ABC">
        <w:rPr>
          <w:rFonts w:ascii="Times New Roman" w:hAnsi="Times New Roman" w:cs="Times New Roman"/>
          <w:sz w:val="24"/>
          <w:szCs w:val="24"/>
        </w:rPr>
        <w:t>Mangemen</w:t>
      </w:r>
      <w:r w:rsidR="0072098E">
        <w:rPr>
          <w:rFonts w:ascii="Times New Roman" w:hAnsi="Times New Roman" w:cs="Times New Roman"/>
          <w:sz w:val="24"/>
          <w:szCs w:val="24"/>
        </w:rPr>
        <w:t>t-know-how</w:t>
      </w:r>
      <w:proofErr w:type="spellEnd"/>
      <w:r w:rsidR="0072098E">
        <w:rPr>
          <w:rFonts w:ascii="Times New Roman" w:hAnsi="Times New Roman" w:cs="Times New Roman"/>
          <w:sz w:val="24"/>
          <w:szCs w:val="24"/>
        </w:rPr>
        <w:t xml:space="preserve"> und Kapitalstärke</w:t>
      </w:r>
      <w:r w:rsidR="00762ABC">
        <w:rPr>
          <w:rFonts w:ascii="Times New Roman" w:hAnsi="Times New Roman" w:cs="Times New Roman"/>
          <w:sz w:val="24"/>
          <w:szCs w:val="24"/>
        </w:rPr>
        <w:t>.</w:t>
      </w:r>
      <w:r w:rsidR="00553A39">
        <w:rPr>
          <w:rFonts w:ascii="Times New Roman" w:hAnsi="Times New Roman" w:cs="Times New Roman"/>
          <w:sz w:val="24"/>
          <w:szCs w:val="24"/>
        </w:rPr>
        <w:t xml:space="preserve"> Wo</w:t>
      </w:r>
      <w:r w:rsidR="003C0AC9">
        <w:rPr>
          <w:rFonts w:ascii="Times New Roman" w:hAnsi="Times New Roman" w:cs="Times New Roman"/>
          <w:sz w:val="24"/>
          <w:szCs w:val="24"/>
        </w:rPr>
        <w:t>zu also noch ein</w:t>
      </w:r>
      <w:r w:rsidR="00553A39">
        <w:rPr>
          <w:rFonts w:ascii="Times New Roman" w:hAnsi="Times New Roman" w:cs="Times New Roman"/>
          <w:sz w:val="24"/>
          <w:szCs w:val="24"/>
        </w:rPr>
        <w:t xml:space="preserve"> Grundstücksverkehrsgesetz? Es behindert nur </w:t>
      </w:r>
      <w:r w:rsidR="002D5F71">
        <w:rPr>
          <w:rFonts w:ascii="Times New Roman" w:hAnsi="Times New Roman" w:cs="Times New Roman"/>
          <w:sz w:val="24"/>
          <w:szCs w:val="24"/>
        </w:rPr>
        <w:t>die Entwicklung</w:t>
      </w:r>
      <w:r w:rsidR="00553A39">
        <w:rPr>
          <w:rFonts w:ascii="Times New Roman" w:hAnsi="Times New Roman" w:cs="Times New Roman"/>
          <w:sz w:val="24"/>
          <w:szCs w:val="24"/>
        </w:rPr>
        <w:t xml:space="preserve"> leistungsfähiger Landwir</w:t>
      </w:r>
      <w:r w:rsidR="00553A39">
        <w:rPr>
          <w:rFonts w:ascii="Times New Roman" w:hAnsi="Times New Roman" w:cs="Times New Roman"/>
          <w:sz w:val="24"/>
          <w:szCs w:val="24"/>
        </w:rPr>
        <w:t>t</w:t>
      </w:r>
      <w:r w:rsidR="00553A39">
        <w:rPr>
          <w:rFonts w:ascii="Times New Roman" w:hAnsi="Times New Roman" w:cs="Times New Roman"/>
          <w:sz w:val="24"/>
          <w:szCs w:val="24"/>
        </w:rPr>
        <w:t>schaftsunternehmen</w:t>
      </w:r>
      <w:r w:rsidR="002D5F71">
        <w:rPr>
          <w:rFonts w:ascii="Times New Roman" w:hAnsi="Times New Roman" w:cs="Times New Roman"/>
          <w:sz w:val="24"/>
          <w:szCs w:val="24"/>
        </w:rPr>
        <w:t xml:space="preserve"> die mit den EU-Restriktionen leben können</w:t>
      </w:r>
      <w:r w:rsidR="00354DB8">
        <w:rPr>
          <w:rFonts w:ascii="Times New Roman" w:hAnsi="Times New Roman" w:cs="Times New Roman"/>
          <w:sz w:val="24"/>
          <w:szCs w:val="24"/>
        </w:rPr>
        <w:t xml:space="preserve"> und eigene Konzepte der Teilhabe in der Wertschöpfungskette entwickeln</w:t>
      </w:r>
      <w:r w:rsidR="00CA7661">
        <w:rPr>
          <w:rFonts w:ascii="Times New Roman" w:hAnsi="Times New Roman" w:cs="Times New Roman"/>
          <w:sz w:val="24"/>
          <w:szCs w:val="24"/>
        </w:rPr>
        <w:t xml:space="preserve"> und umsetzen</w:t>
      </w:r>
      <w:r w:rsidR="002D5F71">
        <w:rPr>
          <w:rFonts w:ascii="Times New Roman" w:hAnsi="Times New Roman" w:cs="Times New Roman"/>
          <w:sz w:val="24"/>
          <w:szCs w:val="24"/>
        </w:rPr>
        <w:t>.</w:t>
      </w:r>
    </w:p>
    <w:p w:rsidR="0072098E" w:rsidRDefault="002D5F71" w:rsidP="009C6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</w:t>
      </w:r>
      <w:r w:rsidR="003C0AC9">
        <w:rPr>
          <w:rFonts w:ascii="Times New Roman" w:hAnsi="Times New Roman" w:cs="Times New Roman"/>
          <w:sz w:val="24"/>
          <w:szCs w:val="24"/>
        </w:rPr>
        <w:t xml:space="preserve"> Ruf der Landwirte</w:t>
      </w:r>
      <w:r w:rsidR="0072098E">
        <w:rPr>
          <w:rFonts w:ascii="Times New Roman" w:hAnsi="Times New Roman" w:cs="Times New Roman"/>
          <w:sz w:val="24"/>
          <w:szCs w:val="24"/>
        </w:rPr>
        <w:t xml:space="preserve"> nach finanzieller Kompensation </w:t>
      </w:r>
      <w:r w:rsidR="00354DB8">
        <w:rPr>
          <w:rFonts w:ascii="Times New Roman" w:hAnsi="Times New Roman" w:cs="Times New Roman"/>
          <w:sz w:val="24"/>
          <w:szCs w:val="24"/>
        </w:rPr>
        <w:t>kommt</w:t>
      </w:r>
      <w:r w:rsidR="0072098E">
        <w:rPr>
          <w:rFonts w:ascii="Times New Roman" w:hAnsi="Times New Roman" w:cs="Times New Roman"/>
          <w:sz w:val="24"/>
          <w:szCs w:val="24"/>
        </w:rPr>
        <w:t xml:space="preserve">. </w:t>
      </w:r>
      <w:r w:rsidR="003C0AC9">
        <w:rPr>
          <w:rFonts w:ascii="Times New Roman" w:hAnsi="Times New Roman" w:cs="Times New Roman"/>
          <w:sz w:val="24"/>
          <w:szCs w:val="24"/>
        </w:rPr>
        <w:t>Denn sie</w:t>
      </w:r>
      <w:r>
        <w:rPr>
          <w:rFonts w:ascii="Times New Roman" w:hAnsi="Times New Roman" w:cs="Times New Roman"/>
          <w:sz w:val="24"/>
          <w:szCs w:val="24"/>
        </w:rPr>
        <w:t xml:space="preserve"> gieren traditionell</w:t>
      </w:r>
      <w:r w:rsidR="0072098E">
        <w:rPr>
          <w:rFonts w:ascii="Times New Roman" w:hAnsi="Times New Roman" w:cs="Times New Roman"/>
          <w:sz w:val="24"/>
          <w:szCs w:val="24"/>
        </w:rPr>
        <w:t xml:space="preserve"> nach Subventionen, Ausgleichszahl</w:t>
      </w:r>
      <w:r w:rsidR="00354DB8">
        <w:rPr>
          <w:rFonts w:ascii="Times New Roman" w:hAnsi="Times New Roman" w:cs="Times New Roman"/>
          <w:sz w:val="24"/>
          <w:szCs w:val="24"/>
        </w:rPr>
        <w:t>ungen, Stützungszahlungen. J</w:t>
      </w:r>
      <w:r w:rsidR="0072098E">
        <w:rPr>
          <w:rFonts w:ascii="Times New Roman" w:hAnsi="Times New Roman" w:cs="Times New Roman"/>
          <w:sz w:val="24"/>
          <w:szCs w:val="24"/>
        </w:rPr>
        <w:t xml:space="preserve">e intensiver sie am Tropf der EU und der Länder hängen, desto ungehemmter nehmen die Geber Einfluß auf die Empfänger </w:t>
      </w:r>
      <w:r w:rsidR="0072098E">
        <w:rPr>
          <w:rFonts w:ascii="Times New Roman" w:hAnsi="Times New Roman" w:cs="Times New Roman"/>
          <w:sz w:val="24"/>
          <w:szCs w:val="24"/>
        </w:rPr>
        <w:lastRenderedPageBreak/>
        <w:t>– keine andere Branche wird derart reguliert und politisch dominiert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040C">
        <w:rPr>
          <w:rFonts w:ascii="Times New Roman" w:hAnsi="Times New Roman" w:cs="Times New Roman"/>
          <w:sz w:val="24"/>
          <w:szCs w:val="24"/>
        </w:rPr>
        <w:t xml:space="preserve">Bauernverbände sind keine gleichwertigen Partner </w:t>
      </w:r>
      <w:r w:rsidR="00762ABC">
        <w:rPr>
          <w:rFonts w:ascii="Times New Roman" w:hAnsi="Times New Roman" w:cs="Times New Roman"/>
          <w:sz w:val="24"/>
          <w:szCs w:val="24"/>
        </w:rPr>
        <w:t>in</w:t>
      </w:r>
      <w:r w:rsidR="0094040C">
        <w:rPr>
          <w:rFonts w:ascii="Times New Roman" w:hAnsi="Times New Roman" w:cs="Times New Roman"/>
          <w:sz w:val="24"/>
          <w:szCs w:val="24"/>
        </w:rPr>
        <w:t xml:space="preserve"> </w:t>
      </w:r>
      <w:r w:rsidR="00762ABC">
        <w:rPr>
          <w:rFonts w:ascii="Times New Roman" w:hAnsi="Times New Roman" w:cs="Times New Roman"/>
          <w:sz w:val="24"/>
          <w:szCs w:val="24"/>
        </w:rPr>
        <w:t>der Auseinandersetzung</w:t>
      </w:r>
      <w:r w:rsidR="00A0440F">
        <w:rPr>
          <w:rFonts w:ascii="Times New Roman" w:hAnsi="Times New Roman" w:cs="Times New Roman"/>
          <w:sz w:val="24"/>
          <w:szCs w:val="24"/>
        </w:rPr>
        <w:t xml:space="preserve"> um den richtigen We</w:t>
      </w:r>
      <w:r w:rsidR="0094040C">
        <w:rPr>
          <w:rFonts w:ascii="Times New Roman" w:hAnsi="Times New Roman" w:cs="Times New Roman"/>
          <w:sz w:val="24"/>
          <w:szCs w:val="24"/>
        </w:rPr>
        <w:t xml:space="preserve">g. </w:t>
      </w:r>
      <w:r w:rsidR="001B232B">
        <w:rPr>
          <w:rFonts w:ascii="Times New Roman" w:hAnsi="Times New Roman" w:cs="Times New Roman"/>
          <w:sz w:val="24"/>
          <w:szCs w:val="24"/>
        </w:rPr>
        <w:t xml:space="preserve">Ihnen </w:t>
      </w:r>
      <w:r w:rsidR="00553A39">
        <w:rPr>
          <w:rFonts w:ascii="Times New Roman" w:hAnsi="Times New Roman" w:cs="Times New Roman"/>
          <w:sz w:val="24"/>
          <w:szCs w:val="24"/>
        </w:rPr>
        <w:t>fehlen finanzielle</w:t>
      </w:r>
      <w:r w:rsidR="00CA7661">
        <w:rPr>
          <w:rFonts w:ascii="Times New Roman" w:hAnsi="Times New Roman" w:cs="Times New Roman"/>
          <w:sz w:val="24"/>
          <w:szCs w:val="24"/>
        </w:rPr>
        <w:t xml:space="preserve"> Mittel und bezahlte Topp</w:t>
      </w:r>
      <w:r w:rsidR="00A0440F">
        <w:rPr>
          <w:rFonts w:ascii="Times New Roman" w:hAnsi="Times New Roman" w:cs="Times New Roman"/>
          <w:sz w:val="24"/>
          <w:szCs w:val="24"/>
        </w:rPr>
        <w:t xml:space="preserve">rofis. Allein die NGO Bund </w:t>
      </w:r>
      <w:proofErr w:type="spellStart"/>
      <w:r w:rsidR="00A0440F">
        <w:rPr>
          <w:rFonts w:ascii="Times New Roman" w:hAnsi="Times New Roman" w:cs="Times New Roman"/>
          <w:sz w:val="24"/>
          <w:szCs w:val="24"/>
        </w:rPr>
        <w:t>eV.</w:t>
      </w:r>
      <w:proofErr w:type="spellEnd"/>
      <w:r w:rsidR="00A0440F">
        <w:rPr>
          <w:rFonts w:ascii="Times New Roman" w:hAnsi="Times New Roman" w:cs="Times New Roman"/>
          <w:sz w:val="24"/>
          <w:szCs w:val="24"/>
        </w:rPr>
        <w:t xml:space="preserve"> weist in der Bilanz </w:t>
      </w:r>
      <w:r w:rsidR="00A0440F" w:rsidRPr="00762ABC">
        <w:rPr>
          <w:rFonts w:ascii="Times New Roman" w:hAnsi="Times New Roman" w:cs="Times New Roman"/>
          <w:sz w:val="24"/>
          <w:szCs w:val="24"/>
        </w:rPr>
        <w:t xml:space="preserve">2018 </w:t>
      </w:r>
      <w:r w:rsidR="00A0440F" w:rsidRPr="00762ABC">
        <w:rPr>
          <w:rFonts w:ascii="Times New Roman" w:hAnsi="Times New Roman" w:cs="Times New Roman"/>
          <w:bCs/>
          <w:sz w:val="24"/>
          <w:szCs w:val="24"/>
        </w:rPr>
        <w:t xml:space="preserve">Mitgliedsbeiträge und Spenden in Höhe 24,6 </w:t>
      </w:r>
      <w:proofErr w:type="spellStart"/>
      <w:r w:rsidR="00A0440F" w:rsidRPr="00762ABC">
        <w:rPr>
          <w:rFonts w:ascii="Times New Roman" w:hAnsi="Times New Roman" w:cs="Times New Roman"/>
          <w:bCs/>
          <w:sz w:val="24"/>
          <w:szCs w:val="24"/>
        </w:rPr>
        <w:t>Mio</w:t>
      </w:r>
      <w:proofErr w:type="spellEnd"/>
      <w:r w:rsidR="00762ABC">
        <w:rPr>
          <w:rFonts w:ascii="Times New Roman" w:hAnsi="Times New Roman" w:cs="Times New Roman"/>
          <w:bCs/>
          <w:sz w:val="24"/>
          <w:szCs w:val="24"/>
        </w:rPr>
        <w:t xml:space="preserve"> aus. M</w:t>
      </w:r>
      <w:r w:rsidR="00A0440F" w:rsidRPr="00762ABC">
        <w:rPr>
          <w:rFonts w:ascii="Times New Roman" w:hAnsi="Times New Roman" w:cs="Times New Roman"/>
          <w:bCs/>
          <w:sz w:val="24"/>
          <w:szCs w:val="24"/>
        </w:rPr>
        <w:t xml:space="preserve">it Spenden </w:t>
      </w:r>
      <w:r w:rsidR="00762ABC">
        <w:rPr>
          <w:rFonts w:ascii="Times New Roman" w:hAnsi="Times New Roman" w:cs="Times New Roman"/>
          <w:bCs/>
          <w:sz w:val="24"/>
          <w:szCs w:val="24"/>
        </w:rPr>
        <w:t>erkaufen sich</w:t>
      </w:r>
      <w:r w:rsidR="00762ABC" w:rsidRPr="00762A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ABC" w:rsidRPr="00762ABC">
        <w:rPr>
          <w:rFonts w:ascii="Times New Roman" w:hAnsi="Times New Roman" w:cs="Times New Roman"/>
          <w:sz w:val="24"/>
          <w:szCs w:val="24"/>
        </w:rPr>
        <w:t>Unterne</w:t>
      </w:r>
      <w:r w:rsidR="00762ABC" w:rsidRPr="00762ABC">
        <w:rPr>
          <w:rFonts w:ascii="Times New Roman" w:hAnsi="Times New Roman" w:cs="Times New Roman"/>
          <w:sz w:val="24"/>
          <w:szCs w:val="24"/>
        </w:rPr>
        <w:t>h</w:t>
      </w:r>
      <w:r w:rsidR="00762ABC" w:rsidRPr="00762ABC">
        <w:rPr>
          <w:rFonts w:ascii="Times New Roman" w:hAnsi="Times New Roman" w:cs="Times New Roman"/>
          <w:sz w:val="24"/>
          <w:szCs w:val="24"/>
        </w:rPr>
        <w:t xml:space="preserve">men und Konzerne </w:t>
      </w:r>
      <w:r w:rsidR="00762ABC">
        <w:rPr>
          <w:rFonts w:ascii="Times New Roman" w:hAnsi="Times New Roman" w:cs="Times New Roman"/>
          <w:sz w:val="24"/>
          <w:szCs w:val="24"/>
        </w:rPr>
        <w:t>einen Ablaß</w:t>
      </w:r>
      <w:r w:rsidR="00762ABC" w:rsidRPr="00762ABC">
        <w:rPr>
          <w:rFonts w:ascii="Times New Roman" w:hAnsi="Times New Roman" w:cs="Times New Roman"/>
          <w:sz w:val="24"/>
          <w:szCs w:val="24"/>
        </w:rPr>
        <w:t>. Die Stiftung Wart</w:t>
      </w:r>
      <w:r w:rsidR="007957F6">
        <w:rPr>
          <w:rFonts w:ascii="Times New Roman" w:hAnsi="Times New Roman" w:cs="Times New Roman"/>
          <w:sz w:val="24"/>
          <w:szCs w:val="24"/>
        </w:rPr>
        <w:t xml:space="preserve">entest stellte </w:t>
      </w:r>
      <w:r w:rsidR="00762ABC" w:rsidRPr="00762ABC">
        <w:rPr>
          <w:rFonts w:ascii="Times New Roman" w:hAnsi="Times New Roman" w:cs="Times New Roman"/>
          <w:sz w:val="24"/>
          <w:szCs w:val="24"/>
        </w:rPr>
        <w:t xml:space="preserve">vor Jahren fest, daß </w:t>
      </w:r>
      <w:r w:rsidR="00762ABC" w:rsidRPr="00762ABC">
        <w:rPr>
          <w:rFonts w:ascii="Times New Roman" w:eastAsia="Times New Roman" w:hAnsi="Times New Roman" w:cs="Times New Roman"/>
          <w:sz w:val="24"/>
          <w:szCs w:val="24"/>
          <w:lang w:eastAsia="de-DE"/>
        </w:rPr>
        <w:t>viele Umwelt- und Tierschutzorganisationen Provisionen für Mitglieder- oder Spendenwerbung zahlen.</w:t>
      </w:r>
      <w:r w:rsidR="003C0AC9">
        <w:rPr>
          <w:rFonts w:ascii="Times New Roman" w:hAnsi="Times New Roman" w:cs="Times New Roman"/>
          <w:sz w:val="24"/>
          <w:szCs w:val="24"/>
        </w:rPr>
        <w:t xml:space="preserve"> Wer denkt da </w:t>
      </w:r>
      <w:r w:rsidR="00762ABC" w:rsidRPr="00762ABC">
        <w:rPr>
          <w:rFonts w:ascii="Times New Roman" w:hAnsi="Times New Roman" w:cs="Times New Roman"/>
          <w:sz w:val="24"/>
          <w:szCs w:val="24"/>
        </w:rPr>
        <w:t xml:space="preserve">nicht </w:t>
      </w:r>
      <w:r w:rsidR="003C0AC9">
        <w:rPr>
          <w:rFonts w:ascii="Times New Roman" w:hAnsi="Times New Roman" w:cs="Times New Roman"/>
          <w:sz w:val="24"/>
          <w:szCs w:val="24"/>
        </w:rPr>
        <w:t xml:space="preserve">an </w:t>
      </w:r>
      <w:r w:rsidR="00762ABC" w:rsidRPr="00762ABC">
        <w:rPr>
          <w:rFonts w:ascii="Times New Roman" w:hAnsi="Times New Roman" w:cs="Times New Roman"/>
          <w:sz w:val="24"/>
          <w:szCs w:val="24"/>
        </w:rPr>
        <w:t>Luther?</w:t>
      </w:r>
    </w:p>
    <w:p w:rsidR="00762ABC" w:rsidRPr="00762ABC" w:rsidRDefault="00C11512" w:rsidP="009C6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darf</w:t>
      </w:r>
      <w:r w:rsidR="00762ABC">
        <w:rPr>
          <w:rFonts w:ascii="Times New Roman" w:hAnsi="Times New Roman" w:cs="Times New Roman"/>
          <w:sz w:val="24"/>
          <w:szCs w:val="24"/>
        </w:rPr>
        <w:t xml:space="preserve"> sich nicht wundern, daß die EU über die Köpfe der Landwirte hinweg </w:t>
      </w:r>
      <w:r w:rsidR="001B232B">
        <w:rPr>
          <w:rFonts w:ascii="Times New Roman" w:hAnsi="Times New Roman" w:cs="Times New Roman"/>
          <w:sz w:val="24"/>
          <w:szCs w:val="24"/>
        </w:rPr>
        <w:t xml:space="preserve">und ohne professionelle </w:t>
      </w:r>
      <w:r>
        <w:rPr>
          <w:rFonts w:ascii="Times New Roman" w:hAnsi="Times New Roman" w:cs="Times New Roman"/>
          <w:sz w:val="24"/>
          <w:szCs w:val="24"/>
        </w:rPr>
        <w:t>Sparringspartner</w:t>
      </w:r>
      <w:r w:rsidR="001B2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Maßnahmen</w:t>
      </w:r>
      <w:r w:rsidR="00553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ausschließlich </w:t>
      </w:r>
      <w:r w:rsidR="00553A39">
        <w:rPr>
          <w:rFonts w:ascii="Times New Roman" w:hAnsi="Times New Roman" w:cs="Times New Roman"/>
          <w:sz w:val="24"/>
          <w:szCs w:val="24"/>
        </w:rPr>
        <w:t xml:space="preserve">auf Kosten der Landwirte plant. </w:t>
      </w:r>
    </w:p>
    <w:sectPr w:rsidR="00762ABC" w:rsidRPr="00762ABC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stylePaneFormatFilter w:val="1021"/>
  <w:defaultTabStop w:val="708"/>
  <w:autoHyphenation/>
  <w:hyphenationZone w:val="425"/>
  <w:characterSpacingControl w:val="doNotCompress"/>
  <w:compat/>
  <w:rsids>
    <w:rsidRoot w:val="009C6FBE"/>
    <w:rsid w:val="00023F6E"/>
    <w:rsid w:val="000B1EA8"/>
    <w:rsid w:val="00187791"/>
    <w:rsid w:val="001B232B"/>
    <w:rsid w:val="001B63A7"/>
    <w:rsid w:val="001C27A3"/>
    <w:rsid w:val="002D5F71"/>
    <w:rsid w:val="00307C44"/>
    <w:rsid w:val="00342782"/>
    <w:rsid w:val="003431BA"/>
    <w:rsid w:val="00354DB8"/>
    <w:rsid w:val="003C0123"/>
    <w:rsid w:val="003C0AC9"/>
    <w:rsid w:val="003F04CD"/>
    <w:rsid w:val="00431442"/>
    <w:rsid w:val="0044222A"/>
    <w:rsid w:val="005128F7"/>
    <w:rsid w:val="00553A39"/>
    <w:rsid w:val="005819EA"/>
    <w:rsid w:val="00595C57"/>
    <w:rsid w:val="005E2A44"/>
    <w:rsid w:val="006165EC"/>
    <w:rsid w:val="00623BB5"/>
    <w:rsid w:val="00661747"/>
    <w:rsid w:val="006865F2"/>
    <w:rsid w:val="006966C7"/>
    <w:rsid w:val="0072098E"/>
    <w:rsid w:val="00762ABC"/>
    <w:rsid w:val="00765BEC"/>
    <w:rsid w:val="007712E8"/>
    <w:rsid w:val="007957F6"/>
    <w:rsid w:val="007E0C8D"/>
    <w:rsid w:val="00862D45"/>
    <w:rsid w:val="00881011"/>
    <w:rsid w:val="00884DBD"/>
    <w:rsid w:val="00887A9F"/>
    <w:rsid w:val="0094040C"/>
    <w:rsid w:val="00954675"/>
    <w:rsid w:val="00995CA2"/>
    <w:rsid w:val="0099686B"/>
    <w:rsid w:val="009C6FBE"/>
    <w:rsid w:val="00A0440F"/>
    <w:rsid w:val="00A06BA7"/>
    <w:rsid w:val="00A61C96"/>
    <w:rsid w:val="00AC350E"/>
    <w:rsid w:val="00AF75F2"/>
    <w:rsid w:val="00B050B4"/>
    <w:rsid w:val="00B46BA3"/>
    <w:rsid w:val="00B63422"/>
    <w:rsid w:val="00B66AEB"/>
    <w:rsid w:val="00B93451"/>
    <w:rsid w:val="00B9410D"/>
    <w:rsid w:val="00BC5ACD"/>
    <w:rsid w:val="00C11512"/>
    <w:rsid w:val="00C678D5"/>
    <w:rsid w:val="00CA7661"/>
    <w:rsid w:val="00D53443"/>
    <w:rsid w:val="00DC794C"/>
    <w:rsid w:val="00DF1404"/>
    <w:rsid w:val="00E363AD"/>
    <w:rsid w:val="00E9527E"/>
    <w:rsid w:val="00F63BDE"/>
    <w:rsid w:val="00FB43FD"/>
    <w:rsid w:val="00FC1251"/>
    <w:rsid w:val="00FE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4675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467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5467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467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467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67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67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675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67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67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467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46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54675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46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67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67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67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675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67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95467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95467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467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467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954675"/>
    <w:rPr>
      <w:b/>
      <w:bCs/>
    </w:rPr>
  </w:style>
  <w:style w:type="character" w:styleId="Hervorhebung">
    <w:name w:val="Emphasis"/>
    <w:uiPriority w:val="20"/>
    <w:qFormat/>
    <w:rsid w:val="0095467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95467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54675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954675"/>
    <w:pPr>
      <w:spacing w:before="200" w:after="0"/>
      <w:ind w:left="360" w:right="360"/>
    </w:pPr>
    <w:rPr>
      <w:i/>
      <w:iCs/>
      <w:lang w:val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954675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95467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954675"/>
    <w:rPr>
      <w:b/>
      <w:bCs/>
      <w:i/>
      <w:iCs/>
    </w:rPr>
  </w:style>
  <w:style w:type="character" w:styleId="SchwacheHervorhebung">
    <w:name w:val="Subtle Emphasis"/>
    <w:uiPriority w:val="19"/>
    <w:qFormat/>
    <w:rsid w:val="00954675"/>
    <w:rPr>
      <w:i/>
      <w:iCs/>
    </w:rPr>
  </w:style>
  <w:style w:type="character" w:styleId="IntensiveHervorhebung">
    <w:name w:val="Intense Emphasis"/>
    <w:uiPriority w:val="21"/>
    <w:qFormat/>
    <w:rsid w:val="00954675"/>
    <w:rPr>
      <w:b/>
      <w:bCs/>
    </w:rPr>
  </w:style>
  <w:style w:type="character" w:styleId="SchwacherVerweis">
    <w:name w:val="Subtle Reference"/>
    <w:uiPriority w:val="31"/>
    <w:qFormat/>
    <w:rsid w:val="00954675"/>
    <w:rPr>
      <w:smallCaps/>
    </w:rPr>
  </w:style>
  <w:style w:type="character" w:styleId="IntensiverVerweis">
    <w:name w:val="Intense Reference"/>
    <w:uiPriority w:val="32"/>
    <w:qFormat/>
    <w:rsid w:val="00954675"/>
    <w:rPr>
      <w:smallCaps/>
      <w:spacing w:val="5"/>
      <w:u w:val="single"/>
    </w:rPr>
  </w:style>
  <w:style w:type="character" w:styleId="Buchtitel">
    <w:name w:val="Book Title"/>
    <w:uiPriority w:val="33"/>
    <w:qFormat/>
    <w:rsid w:val="00954675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54675"/>
    <w:pPr>
      <w:outlineLvl w:val="9"/>
    </w:pPr>
    <w:rPr>
      <w:lang w:val="de-DE"/>
    </w:rPr>
  </w:style>
  <w:style w:type="character" w:customStyle="1" w:styleId="display-block">
    <w:name w:val="display-block"/>
    <w:basedOn w:val="Absatz-Standardschriftart"/>
    <w:rsid w:val="00E9527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9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9527E"/>
    <w:rPr>
      <w:rFonts w:ascii="Tahoma" w:hAnsi="Tahoma" w:cs="Tahoma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D45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75C1E-E237-4199-B4F4-CDEFC6A3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6</cp:revision>
  <dcterms:created xsi:type="dcterms:W3CDTF">2020-05-22T22:52:00Z</dcterms:created>
  <dcterms:modified xsi:type="dcterms:W3CDTF">2020-10-09T13:15:00Z</dcterms:modified>
</cp:coreProperties>
</file>