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8F" w:rsidRDefault="00C03D8F" w:rsidP="00C03D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 w:bidi="ar-SA"/>
        </w:rPr>
      </w:pPr>
      <w:r w:rsidRPr="00C03D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de-DE" w:bidi="ar-SA"/>
        </w:rPr>
        <w:drawing>
          <wp:inline distT="0" distB="0" distL="0" distR="0">
            <wp:extent cx="1438275" cy="2054679"/>
            <wp:effectExtent l="19050" t="0" r="9525" b="0"/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64" cy="2056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66C" w:rsidRDefault="00C03D8F" w:rsidP="00C03D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 w:bidi="ar-S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 w:bidi="ar-SA"/>
        </w:rPr>
        <w:t>A</w:t>
      </w:r>
      <w:r w:rsidR="00DF5074" w:rsidRPr="00DF507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 w:bidi="ar-SA"/>
        </w:rPr>
        <w:t>ldi – Kliem – und der Populismus</w:t>
      </w:r>
    </w:p>
    <w:p w:rsidR="007E666C" w:rsidRDefault="007E666C" w:rsidP="009676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 w:bidi="ar-SA"/>
        </w:rPr>
      </w:pPr>
    </w:p>
    <w:p w:rsidR="00CA6CF0" w:rsidRPr="00CA6CF0" w:rsidRDefault="00CA6CF0" w:rsidP="00967651">
      <w:pPr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de-DE" w:bidi="ar-SA"/>
        </w:rPr>
      </w:pPr>
      <w:r w:rsidRPr="00CA6CF0">
        <w:rPr>
          <w:rFonts w:eastAsia="Times New Roman" w:cstheme="minorHAnsi"/>
          <w:sz w:val="24"/>
          <w:szCs w:val="24"/>
          <w:lang w:eastAsia="de-DE" w:bidi="ar-SA"/>
        </w:rPr>
        <w:t>Nun ist es o</w:t>
      </w:r>
      <w:r w:rsidRPr="00582174">
        <w:rPr>
          <w:rFonts w:eastAsia="Times New Roman" w:cstheme="minorHAnsi"/>
          <w:sz w:val="24"/>
          <w:szCs w:val="24"/>
          <w:lang w:eastAsia="de-DE" w:bidi="ar-SA"/>
        </w:rPr>
        <w:t>ffiziell: Die</w:t>
      </w:r>
      <w:r w:rsidRPr="00CA6CF0">
        <w:rPr>
          <w:rFonts w:eastAsia="Times New Roman" w:cstheme="minorHAnsi"/>
          <w:sz w:val="24"/>
          <w:szCs w:val="24"/>
          <w:lang w:eastAsia="de-DE" w:bidi="ar-SA"/>
        </w:rPr>
        <w:t xml:space="preserve"> Stiftung</w:t>
      </w:r>
      <w:r w:rsidRPr="00582174">
        <w:rPr>
          <w:rFonts w:eastAsia="Times New Roman" w:cstheme="minorHAnsi"/>
          <w:sz w:val="24"/>
          <w:szCs w:val="24"/>
          <w:lang w:eastAsia="de-DE" w:bidi="ar-SA"/>
        </w:rPr>
        <w:t xml:space="preserve"> Luca</w:t>
      </w:r>
      <w:r w:rsidR="00582174" w:rsidRPr="00582174">
        <w:rPr>
          <w:rFonts w:eastAsia="Times New Roman" w:cstheme="minorHAnsi"/>
          <w:sz w:val="24"/>
          <w:szCs w:val="24"/>
          <w:lang w:eastAsia="de-DE" w:bidi="ar-SA"/>
        </w:rPr>
        <w:t>s</w:t>
      </w:r>
      <w:r w:rsidRPr="00CA6CF0">
        <w:rPr>
          <w:rFonts w:eastAsia="Times New Roman" w:cstheme="minorHAnsi"/>
          <w:sz w:val="24"/>
          <w:szCs w:val="24"/>
          <w:lang w:eastAsia="de-DE" w:bidi="ar-SA"/>
        </w:rPr>
        <w:t xml:space="preserve">, eine von mehreren Stiftungen der Familie Aldi, hat die </w:t>
      </w:r>
      <w:r w:rsidR="00582174">
        <w:rPr>
          <w:rFonts w:cstheme="minorHAnsi"/>
          <w:sz w:val="24"/>
          <w:szCs w:val="24"/>
        </w:rPr>
        <w:t>Adib GmbH</w:t>
      </w:r>
      <w:r w:rsidR="00582174" w:rsidRPr="00582174">
        <w:rPr>
          <w:rFonts w:cstheme="minorHAnsi"/>
          <w:sz w:val="24"/>
          <w:szCs w:val="24"/>
        </w:rPr>
        <w:t xml:space="preserve"> in Bad Langensalza</w:t>
      </w:r>
      <w:r w:rsidR="00582174">
        <w:rPr>
          <w:rFonts w:eastAsia="Times New Roman" w:cstheme="minorHAnsi"/>
          <w:sz w:val="24"/>
          <w:szCs w:val="24"/>
          <w:lang w:eastAsia="de-DE" w:bidi="ar-SA"/>
        </w:rPr>
        <w:t xml:space="preserve"> </w:t>
      </w:r>
      <w:r w:rsidR="001049BC">
        <w:rPr>
          <w:rFonts w:eastAsia="Times New Roman" w:cstheme="minorHAnsi"/>
          <w:sz w:val="24"/>
          <w:szCs w:val="24"/>
          <w:lang w:eastAsia="de-DE" w:bidi="ar-SA"/>
        </w:rPr>
        <w:t xml:space="preserve">mit 6.000 ha, davon 1.200 ha Eigentum, </w:t>
      </w:r>
      <w:r w:rsidR="00DF5074">
        <w:rPr>
          <w:rFonts w:eastAsia="Times New Roman" w:cstheme="minorHAnsi"/>
          <w:sz w:val="24"/>
          <w:szCs w:val="24"/>
          <w:lang w:eastAsia="de-DE" w:bidi="ar-SA"/>
        </w:rPr>
        <w:t>gegen gekauft</w:t>
      </w:r>
      <w:r w:rsidR="002716E1">
        <w:rPr>
          <w:rFonts w:eastAsia="Times New Roman" w:cstheme="minorHAnsi"/>
          <w:sz w:val="24"/>
          <w:szCs w:val="24"/>
          <w:lang w:eastAsia="de-DE" w:bidi="ar-SA"/>
        </w:rPr>
        <w:t>. A</w:t>
      </w:r>
      <w:r w:rsidRPr="00CA6CF0">
        <w:rPr>
          <w:rFonts w:eastAsia="Times New Roman" w:cstheme="minorHAnsi"/>
          <w:sz w:val="24"/>
          <w:szCs w:val="24"/>
          <w:lang w:eastAsia="de-DE" w:bidi="ar-SA"/>
        </w:rPr>
        <w:t xml:space="preserve">usgerechnet </w:t>
      </w:r>
      <w:r w:rsidR="00582174">
        <w:rPr>
          <w:rFonts w:eastAsia="Times New Roman" w:cstheme="minorHAnsi"/>
          <w:sz w:val="24"/>
          <w:szCs w:val="24"/>
          <w:lang w:eastAsia="de-DE" w:bidi="ar-SA"/>
        </w:rPr>
        <w:t>vom ehemaligen thüringischen</w:t>
      </w:r>
      <w:r w:rsidRPr="00CA6CF0">
        <w:rPr>
          <w:rFonts w:eastAsia="Times New Roman" w:cstheme="minorHAnsi"/>
          <w:sz w:val="24"/>
          <w:szCs w:val="24"/>
          <w:lang w:eastAsia="de-DE" w:bidi="ar-SA"/>
        </w:rPr>
        <w:t xml:space="preserve"> </w:t>
      </w:r>
      <w:r w:rsidR="00582174">
        <w:rPr>
          <w:rFonts w:eastAsia="Times New Roman" w:cstheme="minorHAnsi"/>
          <w:sz w:val="24"/>
          <w:szCs w:val="24"/>
          <w:lang w:eastAsia="de-DE" w:bidi="ar-SA"/>
        </w:rPr>
        <w:t>Bauern Präsidenten Klaus</w:t>
      </w:r>
      <w:r w:rsidRPr="00CA6CF0">
        <w:rPr>
          <w:rFonts w:eastAsia="Times New Roman" w:cstheme="minorHAnsi"/>
          <w:sz w:val="24"/>
          <w:szCs w:val="24"/>
          <w:lang w:eastAsia="de-DE" w:bidi="ar-SA"/>
        </w:rPr>
        <w:t xml:space="preserve"> Kliem</w:t>
      </w:r>
      <w:r w:rsidR="00582174">
        <w:rPr>
          <w:rFonts w:eastAsia="Times New Roman" w:cstheme="minorHAnsi"/>
          <w:sz w:val="24"/>
          <w:szCs w:val="24"/>
          <w:lang w:eastAsia="de-DE" w:bidi="ar-SA"/>
        </w:rPr>
        <w:t xml:space="preserve"> wird sie </w:t>
      </w:r>
      <w:r w:rsidRPr="00CA6CF0">
        <w:rPr>
          <w:rFonts w:eastAsia="Times New Roman" w:cstheme="minorHAnsi"/>
          <w:sz w:val="24"/>
          <w:szCs w:val="24"/>
          <w:lang w:eastAsia="de-DE" w:bidi="ar-SA"/>
        </w:rPr>
        <w:t>geführt</w:t>
      </w:r>
      <w:r w:rsidR="001049BC">
        <w:rPr>
          <w:rFonts w:eastAsia="Times New Roman" w:cstheme="minorHAnsi"/>
          <w:sz w:val="24"/>
          <w:szCs w:val="24"/>
          <w:lang w:eastAsia="de-DE" w:bidi="ar-SA"/>
        </w:rPr>
        <w:t xml:space="preserve"> und jetzt verkauft</w:t>
      </w:r>
      <w:r w:rsidRPr="00CA6CF0">
        <w:rPr>
          <w:rFonts w:eastAsia="Times New Roman" w:cstheme="minorHAnsi"/>
          <w:sz w:val="24"/>
          <w:szCs w:val="24"/>
          <w:lang w:eastAsia="de-DE" w:bidi="ar-SA"/>
        </w:rPr>
        <w:t>. Ein Skandal</w:t>
      </w:r>
      <w:r w:rsidR="001049BC">
        <w:rPr>
          <w:rFonts w:eastAsia="Times New Roman" w:cstheme="minorHAnsi"/>
          <w:sz w:val="24"/>
          <w:szCs w:val="24"/>
          <w:lang w:eastAsia="de-DE" w:bidi="ar-SA"/>
        </w:rPr>
        <w:t>!</w:t>
      </w:r>
      <w:r w:rsidR="00582174">
        <w:rPr>
          <w:rFonts w:eastAsia="Times New Roman" w:cstheme="minorHAnsi"/>
          <w:sz w:val="24"/>
          <w:szCs w:val="24"/>
          <w:lang w:eastAsia="de-DE" w:bidi="ar-SA"/>
        </w:rPr>
        <w:t xml:space="preserve"> tönt es jetzt.</w:t>
      </w:r>
    </w:p>
    <w:p w:rsidR="00CA6CF0" w:rsidRPr="00CA6CF0" w:rsidRDefault="00582174" w:rsidP="00CA6CF0">
      <w:pPr>
        <w:spacing w:after="0" w:line="240" w:lineRule="auto"/>
        <w:rPr>
          <w:rFonts w:eastAsia="Times New Roman" w:cstheme="minorHAnsi"/>
          <w:sz w:val="24"/>
          <w:szCs w:val="24"/>
          <w:lang w:eastAsia="de-DE" w:bidi="ar-SA"/>
        </w:rPr>
      </w:pPr>
      <w:r>
        <w:rPr>
          <w:rFonts w:eastAsia="Times New Roman" w:cstheme="minorHAnsi"/>
          <w:sz w:val="24"/>
          <w:szCs w:val="24"/>
          <w:lang w:eastAsia="de-DE" w:bidi="ar-SA"/>
        </w:rPr>
        <w:t>Es ist nicht ungewöhnlich</w:t>
      </w:r>
      <w:r w:rsidR="00CA6CF0" w:rsidRPr="00CA6CF0">
        <w:rPr>
          <w:rFonts w:eastAsia="Times New Roman" w:cstheme="minorHAnsi"/>
          <w:sz w:val="24"/>
          <w:szCs w:val="24"/>
          <w:lang w:eastAsia="de-DE" w:bidi="ar-SA"/>
        </w:rPr>
        <w:t xml:space="preserve">, </w:t>
      </w:r>
      <w:r w:rsidRPr="00CA6CF0">
        <w:rPr>
          <w:rFonts w:eastAsia="Times New Roman" w:cstheme="minorHAnsi"/>
          <w:sz w:val="24"/>
          <w:szCs w:val="24"/>
          <w:lang w:eastAsia="de-DE" w:bidi="ar-SA"/>
        </w:rPr>
        <w:t>daß</w:t>
      </w:r>
      <w:r>
        <w:rPr>
          <w:rFonts w:eastAsia="Times New Roman" w:cstheme="minorHAnsi"/>
          <w:sz w:val="24"/>
          <w:szCs w:val="24"/>
          <w:lang w:eastAsia="de-DE" w:bidi="ar-SA"/>
        </w:rPr>
        <w:t xml:space="preserve"> sich</w:t>
      </w:r>
      <w:r w:rsidR="001049BC">
        <w:rPr>
          <w:rFonts w:eastAsia="Times New Roman" w:cstheme="minorHAnsi"/>
          <w:sz w:val="24"/>
          <w:szCs w:val="24"/>
          <w:lang w:eastAsia="de-DE" w:bidi="ar-SA"/>
        </w:rPr>
        <w:t xml:space="preserve"> Stiftungen </w:t>
      </w:r>
      <w:r w:rsidR="00CA6CF0" w:rsidRPr="00CA6CF0">
        <w:rPr>
          <w:rFonts w:eastAsia="Times New Roman" w:cstheme="minorHAnsi"/>
          <w:sz w:val="24"/>
          <w:szCs w:val="24"/>
          <w:lang w:eastAsia="de-DE" w:bidi="ar-SA"/>
        </w:rPr>
        <w:t>in</w:t>
      </w:r>
      <w:r>
        <w:rPr>
          <w:rFonts w:eastAsia="Times New Roman" w:cstheme="minorHAnsi"/>
          <w:sz w:val="24"/>
          <w:szCs w:val="24"/>
          <w:lang w:eastAsia="de-DE" w:bidi="ar-SA"/>
        </w:rPr>
        <w:t xml:space="preserve"> der Landwirtschaft engagieren, d</w:t>
      </w:r>
      <w:r w:rsidRPr="00CA6CF0">
        <w:rPr>
          <w:rFonts w:eastAsia="Times New Roman" w:cstheme="minorHAnsi"/>
          <w:sz w:val="24"/>
          <w:szCs w:val="24"/>
          <w:lang w:eastAsia="de-DE" w:bidi="ar-SA"/>
        </w:rPr>
        <w:t>aß</w:t>
      </w:r>
      <w:r w:rsidR="00CA6CF0" w:rsidRPr="00CA6CF0">
        <w:rPr>
          <w:rFonts w:eastAsia="Times New Roman" w:cstheme="minorHAnsi"/>
          <w:sz w:val="24"/>
          <w:szCs w:val="24"/>
          <w:lang w:eastAsia="de-DE" w:bidi="ar-SA"/>
        </w:rPr>
        <w:t xml:space="preserve"> sie Landwirt</w:t>
      </w:r>
      <w:r>
        <w:rPr>
          <w:rFonts w:eastAsia="Times New Roman" w:cstheme="minorHAnsi"/>
          <w:sz w:val="24"/>
          <w:szCs w:val="24"/>
          <w:lang w:eastAsia="de-DE" w:bidi="ar-SA"/>
        </w:rPr>
        <w:t xml:space="preserve">schaftsbetriebe kaufen, </w:t>
      </w:r>
      <w:r w:rsidR="002716E1">
        <w:rPr>
          <w:rFonts w:eastAsia="Times New Roman" w:cstheme="minorHAnsi"/>
          <w:sz w:val="24"/>
          <w:szCs w:val="24"/>
          <w:lang w:eastAsia="de-DE" w:bidi="ar-SA"/>
        </w:rPr>
        <w:t>Acker und</w:t>
      </w:r>
      <w:r w:rsidR="00CA6CF0" w:rsidRPr="00CA6CF0">
        <w:rPr>
          <w:rFonts w:eastAsia="Times New Roman" w:cstheme="minorHAnsi"/>
          <w:sz w:val="24"/>
          <w:szCs w:val="24"/>
          <w:lang w:eastAsia="de-DE" w:bidi="ar-SA"/>
        </w:rPr>
        <w:t xml:space="preserve"> Grünland kaufen und verpachten</w:t>
      </w:r>
      <w:r w:rsidR="001049BC">
        <w:rPr>
          <w:rFonts w:eastAsia="Times New Roman" w:cstheme="minorHAnsi"/>
          <w:sz w:val="24"/>
          <w:szCs w:val="24"/>
          <w:lang w:eastAsia="de-DE" w:bidi="ar-SA"/>
        </w:rPr>
        <w:t>, a</w:t>
      </w:r>
      <w:r>
        <w:rPr>
          <w:rFonts w:eastAsia="Times New Roman" w:cstheme="minorHAnsi"/>
          <w:sz w:val="24"/>
          <w:szCs w:val="24"/>
          <w:lang w:eastAsia="de-DE" w:bidi="ar-SA"/>
        </w:rPr>
        <w:t xml:space="preserve">lso </w:t>
      </w:r>
      <w:r w:rsidR="00CA6CF0" w:rsidRPr="00CA6CF0">
        <w:rPr>
          <w:rFonts w:eastAsia="Times New Roman" w:cstheme="minorHAnsi"/>
          <w:sz w:val="24"/>
          <w:szCs w:val="24"/>
          <w:lang w:eastAsia="de-DE" w:bidi="ar-SA"/>
        </w:rPr>
        <w:t xml:space="preserve">ihr Stiftungsvermögen quasi mündelsicher </w:t>
      </w:r>
      <w:r w:rsidR="00DF5074">
        <w:rPr>
          <w:rFonts w:eastAsia="Times New Roman" w:cstheme="minorHAnsi"/>
          <w:sz w:val="24"/>
          <w:szCs w:val="24"/>
          <w:lang w:eastAsia="de-DE" w:bidi="ar-SA"/>
        </w:rPr>
        <w:t xml:space="preserve">oder risikoarm </w:t>
      </w:r>
      <w:r w:rsidR="00CA6CF0" w:rsidRPr="00CA6CF0">
        <w:rPr>
          <w:rFonts w:eastAsia="Times New Roman" w:cstheme="minorHAnsi"/>
          <w:sz w:val="24"/>
          <w:szCs w:val="24"/>
          <w:lang w:eastAsia="de-DE" w:bidi="ar-SA"/>
        </w:rPr>
        <w:t>anlegen. Warum darf eine Aldi Stiftung dieses nicht?</w:t>
      </w:r>
      <w:r w:rsidR="00875CE3">
        <w:rPr>
          <w:rFonts w:eastAsia="Times New Roman" w:cstheme="minorHAnsi"/>
          <w:sz w:val="24"/>
          <w:szCs w:val="24"/>
          <w:lang w:eastAsia="de-DE" w:bidi="ar-SA"/>
        </w:rPr>
        <w:t xml:space="preserve"> Der direkte Käufer </w:t>
      </w:r>
      <w:proofErr w:type="spellStart"/>
      <w:r w:rsidR="00875CE3">
        <w:rPr>
          <w:rFonts w:eastAsia="Times New Roman" w:cstheme="minorHAnsi"/>
          <w:sz w:val="24"/>
          <w:szCs w:val="24"/>
          <w:lang w:eastAsia="de-DE" w:bidi="ar-SA"/>
        </w:rPr>
        <w:t>Boscor</w:t>
      </w:r>
      <w:proofErr w:type="spellEnd"/>
      <w:r w:rsidR="00875CE3">
        <w:rPr>
          <w:rFonts w:eastAsia="Times New Roman" w:cstheme="minorHAnsi"/>
          <w:sz w:val="24"/>
          <w:szCs w:val="24"/>
          <w:lang w:eastAsia="de-DE" w:bidi="ar-SA"/>
        </w:rPr>
        <w:t xml:space="preserve"> ist übrigens ein Land- und forstwirtschaftliches Unternehmen mit langer adliger Tradition.</w:t>
      </w:r>
    </w:p>
    <w:p w:rsidR="000834F7" w:rsidRPr="000834F7" w:rsidRDefault="00582174" w:rsidP="00CA6CF0">
      <w:pPr>
        <w:spacing w:after="0" w:line="240" w:lineRule="auto"/>
        <w:rPr>
          <w:rFonts w:eastAsia="Times New Roman" w:cstheme="minorHAnsi"/>
          <w:sz w:val="24"/>
          <w:szCs w:val="24"/>
          <w:lang w:eastAsia="de-DE" w:bidi="ar-SA"/>
        </w:rPr>
      </w:pPr>
      <w:r>
        <w:rPr>
          <w:rFonts w:eastAsia="Times New Roman" w:cstheme="minorHAnsi"/>
          <w:sz w:val="24"/>
          <w:szCs w:val="24"/>
          <w:lang w:eastAsia="de-DE" w:bidi="ar-SA"/>
        </w:rPr>
        <w:t xml:space="preserve">Ist es ein Skandal, wenn Gesellschafter, </w:t>
      </w:r>
      <w:r w:rsidR="00875CE3">
        <w:rPr>
          <w:rFonts w:eastAsia="Times New Roman" w:cstheme="minorHAnsi"/>
          <w:sz w:val="24"/>
          <w:szCs w:val="24"/>
          <w:lang w:eastAsia="de-DE" w:bidi="ar-SA"/>
        </w:rPr>
        <w:t xml:space="preserve">die </w:t>
      </w:r>
      <w:r>
        <w:rPr>
          <w:rFonts w:eastAsia="Times New Roman" w:cstheme="minorHAnsi"/>
          <w:sz w:val="24"/>
          <w:szCs w:val="24"/>
          <w:lang w:eastAsia="de-DE" w:bidi="ar-SA"/>
        </w:rPr>
        <w:t>durch Arbeit</w:t>
      </w:r>
      <w:r w:rsidR="00CA6CF0" w:rsidRPr="00CA6CF0">
        <w:rPr>
          <w:rFonts w:eastAsia="Times New Roman" w:cstheme="minorHAnsi"/>
          <w:sz w:val="24"/>
          <w:szCs w:val="24"/>
          <w:lang w:eastAsia="de-DE" w:bidi="ar-SA"/>
        </w:rPr>
        <w:t>, durch Ei</w:t>
      </w:r>
      <w:r>
        <w:rPr>
          <w:rFonts w:eastAsia="Times New Roman" w:cstheme="minorHAnsi"/>
          <w:sz w:val="24"/>
          <w:szCs w:val="24"/>
          <w:lang w:eastAsia="de-DE" w:bidi="ar-SA"/>
        </w:rPr>
        <w:t>nkommensverzicht, durch Gewinnverz</w:t>
      </w:r>
      <w:r w:rsidR="00CA6CF0" w:rsidRPr="00CA6CF0">
        <w:rPr>
          <w:rFonts w:eastAsia="Times New Roman" w:cstheme="minorHAnsi"/>
          <w:sz w:val="24"/>
          <w:szCs w:val="24"/>
          <w:lang w:eastAsia="de-DE" w:bidi="ar-SA"/>
        </w:rPr>
        <w:t xml:space="preserve">icht, durch Risiko bei der Kapitalaufnahme </w:t>
      </w:r>
      <w:r w:rsidR="001049BC">
        <w:rPr>
          <w:rFonts w:eastAsia="Times New Roman" w:cstheme="minorHAnsi"/>
          <w:sz w:val="24"/>
          <w:szCs w:val="24"/>
          <w:lang w:eastAsia="de-DE" w:bidi="ar-SA"/>
        </w:rPr>
        <w:t xml:space="preserve">für </w:t>
      </w:r>
      <w:r w:rsidR="00CA6CF0" w:rsidRPr="00CA6CF0">
        <w:rPr>
          <w:rFonts w:eastAsia="Times New Roman" w:cstheme="minorHAnsi"/>
          <w:sz w:val="24"/>
          <w:szCs w:val="24"/>
          <w:lang w:eastAsia="de-DE" w:bidi="ar-SA"/>
        </w:rPr>
        <w:t>Investitionen</w:t>
      </w:r>
      <w:r w:rsidR="001049BC">
        <w:rPr>
          <w:rFonts w:eastAsia="Times New Roman" w:cstheme="minorHAnsi"/>
          <w:sz w:val="24"/>
          <w:szCs w:val="24"/>
          <w:lang w:eastAsia="de-DE" w:bidi="ar-SA"/>
        </w:rPr>
        <w:t xml:space="preserve"> und Landkauf</w:t>
      </w:r>
      <w:r w:rsidR="00CA6CF0" w:rsidRPr="00CA6CF0">
        <w:rPr>
          <w:rFonts w:eastAsia="Times New Roman" w:cstheme="minorHAnsi"/>
          <w:sz w:val="24"/>
          <w:szCs w:val="24"/>
          <w:lang w:eastAsia="de-DE" w:bidi="ar-SA"/>
        </w:rPr>
        <w:t xml:space="preserve"> zu einem </w:t>
      </w:r>
      <w:r w:rsidR="001049BC">
        <w:rPr>
          <w:rFonts w:eastAsia="Times New Roman" w:cstheme="minorHAnsi"/>
          <w:sz w:val="24"/>
          <w:szCs w:val="24"/>
          <w:lang w:eastAsia="de-DE" w:bidi="ar-SA"/>
        </w:rPr>
        <w:t>werthaltigen Unternehmensverbund</w:t>
      </w:r>
      <w:r w:rsidR="000834F7">
        <w:rPr>
          <w:rFonts w:eastAsia="Times New Roman" w:cstheme="minorHAnsi"/>
          <w:sz w:val="24"/>
          <w:szCs w:val="24"/>
          <w:lang w:eastAsia="de-DE" w:bidi="ar-SA"/>
        </w:rPr>
        <w:t xml:space="preserve"> gekommen sind</w:t>
      </w:r>
      <w:r w:rsidR="00CA6CF0" w:rsidRPr="00CA6CF0">
        <w:rPr>
          <w:rFonts w:eastAsia="Times New Roman" w:cstheme="minorHAnsi"/>
          <w:sz w:val="24"/>
          <w:szCs w:val="24"/>
          <w:lang w:eastAsia="de-DE" w:bidi="ar-SA"/>
        </w:rPr>
        <w:t>, die</w:t>
      </w:r>
      <w:r w:rsidR="000834F7">
        <w:rPr>
          <w:rFonts w:eastAsia="Times New Roman" w:cstheme="minorHAnsi"/>
          <w:sz w:val="24"/>
          <w:szCs w:val="24"/>
          <w:lang w:eastAsia="de-DE" w:bidi="ar-SA"/>
        </w:rPr>
        <w:t xml:space="preserve"> geschaffenen Werte </w:t>
      </w:r>
      <w:r w:rsidR="00CA6CF0" w:rsidRPr="00CA6CF0">
        <w:rPr>
          <w:rFonts w:eastAsia="Times New Roman" w:cstheme="minorHAnsi"/>
          <w:sz w:val="24"/>
          <w:szCs w:val="24"/>
          <w:lang w:eastAsia="de-DE" w:bidi="ar-SA"/>
        </w:rPr>
        <w:t xml:space="preserve">am Ende zu Geld machen und damit </w:t>
      </w:r>
      <w:r w:rsidR="000834F7">
        <w:rPr>
          <w:rFonts w:eastAsia="Times New Roman" w:cstheme="minorHAnsi"/>
          <w:sz w:val="24"/>
          <w:szCs w:val="24"/>
          <w:lang w:eastAsia="de-DE" w:bidi="ar-SA"/>
        </w:rPr>
        <w:t xml:space="preserve">den bisherigen schmalen </w:t>
      </w:r>
      <w:r w:rsidR="00875CE3">
        <w:rPr>
          <w:rFonts w:eastAsia="Times New Roman" w:cstheme="minorHAnsi"/>
          <w:sz w:val="24"/>
          <w:szCs w:val="24"/>
          <w:lang w:eastAsia="de-DE" w:bidi="ar-SA"/>
        </w:rPr>
        <w:t>Rentenanspruch</w:t>
      </w:r>
      <w:r w:rsidR="000834F7">
        <w:rPr>
          <w:rFonts w:eastAsia="Times New Roman" w:cstheme="minorHAnsi"/>
          <w:sz w:val="24"/>
          <w:szCs w:val="24"/>
          <w:lang w:eastAsia="de-DE" w:bidi="ar-SA"/>
        </w:rPr>
        <w:t xml:space="preserve"> aufb</w:t>
      </w:r>
      <w:r w:rsidR="00CA6CF0" w:rsidRPr="00CA6CF0">
        <w:rPr>
          <w:rFonts w:eastAsia="Times New Roman" w:cstheme="minorHAnsi"/>
          <w:sz w:val="24"/>
          <w:szCs w:val="24"/>
          <w:lang w:eastAsia="de-DE" w:bidi="ar-SA"/>
        </w:rPr>
        <w:t>essern</w:t>
      </w:r>
      <w:r w:rsidR="00DF5074">
        <w:rPr>
          <w:rFonts w:eastAsia="Times New Roman" w:cstheme="minorHAnsi"/>
          <w:sz w:val="24"/>
          <w:szCs w:val="24"/>
          <w:lang w:eastAsia="de-DE" w:bidi="ar-SA"/>
        </w:rPr>
        <w:t>?</w:t>
      </w:r>
      <w:r w:rsidR="00CA6CF0" w:rsidRPr="00CA6CF0">
        <w:rPr>
          <w:rFonts w:eastAsia="Times New Roman" w:cstheme="minorHAnsi"/>
          <w:sz w:val="24"/>
          <w:szCs w:val="24"/>
          <w:lang w:eastAsia="de-DE" w:bidi="ar-SA"/>
        </w:rPr>
        <w:t xml:space="preserve"> </w:t>
      </w:r>
      <w:bookmarkStart w:id="0" w:name="_GoBack"/>
      <w:r w:rsidR="000834F7" w:rsidRPr="000834F7">
        <w:rPr>
          <w:sz w:val="24"/>
          <w:szCs w:val="24"/>
        </w:rPr>
        <w:t>Nach Berechnung des Mecklenburger Bauernverbands wurde bei der Sozialversicherung seit der Wende ein Rentenanrecht von 250 - 280 € erworben</w:t>
      </w:r>
      <w:bookmarkEnd w:id="0"/>
      <w:r w:rsidR="000834F7">
        <w:rPr>
          <w:sz w:val="24"/>
          <w:szCs w:val="24"/>
        </w:rPr>
        <w:t>.</w:t>
      </w:r>
    </w:p>
    <w:p w:rsidR="00CA6CF0" w:rsidRPr="00CA6CF0" w:rsidRDefault="00CA6CF0" w:rsidP="00CA6CF0">
      <w:pPr>
        <w:spacing w:after="0" w:line="240" w:lineRule="auto"/>
        <w:rPr>
          <w:rFonts w:eastAsia="Times New Roman" w:cstheme="minorHAnsi"/>
          <w:sz w:val="24"/>
          <w:szCs w:val="24"/>
          <w:lang w:eastAsia="de-DE" w:bidi="ar-SA"/>
        </w:rPr>
      </w:pPr>
      <w:r w:rsidRPr="00CA6CF0">
        <w:rPr>
          <w:rFonts w:eastAsia="Times New Roman" w:cstheme="minorHAnsi"/>
          <w:sz w:val="24"/>
          <w:szCs w:val="24"/>
          <w:lang w:eastAsia="de-DE" w:bidi="ar-SA"/>
        </w:rPr>
        <w:t xml:space="preserve">Im </w:t>
      </w:r>
      <w:r w:rsidR="00875CE3" w:rsidRPr="00CA6CF0">
        <w:rPr>
          <w:rFonts w:eastAsia="Times New Roman" w:cstheme="minorHAnsi"/>
          <w:sz w:val="24"/>
          <w:szCs w:val="24"/>
          <w:lang w:eastAsia="de-DE" w:bidi="ar-SA"/>
        </w:rPr>
        <w:t>Übrigen</w:t>
      </w:r>
      <w:r w:rsidRPr="00CA6CF0">
        <w:rPr>
          <w:rFonts w:eastAsia="Times New Roman" w:cstheme="minorHAnsi"/>
          <w:sz w:val="24"/>
          <w:szCs w:val="24"/>
          <w:lang w:eastAsia="de-DE" w:bidi="ar-SA"/>
        </w:rPr>
        <w:t xml:space="preserve"> ist der Verkäufer nicht </w:t>
      </w:r>
      <w:r w:rsidR="000834F7">
        <w:rPr>
          <w:rFonts w:eastAsia="Times New Roman" w:cstheme="minorHAnsi"/>
          <w:sz w:val="24"/>
          <w:szCs w:val="24"/>
          <w:lang w:eastAsia="de-DE" w:bidi="ar-SA"/>
        </w:rPr>
        <w:t xml:space="preserve">nur „der Kliem“ und seine Familie, sondern </w:t>
      </w:r>
      <w:r w:rsidR="00875CE3">
        <w:rPr>
          <w:rFonts w:eastAsia="Times New Roman" w:cstheme="minorHAnsi"/>
          <w:sz w:val="24"/>
          <w:szCs w:val="24"/>
          <w:lang w:eastAsia="de-DE" w:bidi="ar-SA"/>
        </w:rPr>
        <w:t>alle G</w:t>
      </w:r>
      <w:r w:rsidRPr="00CA6CF0">
        <w:rPr>
          <w:rFonts w:eastAsia="Times New Roman" w:cstheme="minorHAnsi"/>
          <w:sz w:val="24"/>
          <w:szCs w:val="24"/>
          <w:lang w:eastAsia="de-DE" w:bidi="ar-SA"/>
        </w:rPr>
        <w:t xml:space="preserve">esellschafter die </w:t>
      </w:r>
      <w:r w:rsidR="00875CE3">
        <w:rPr>
          <w:rFonts w:eastAsia="Times New Roman" w:cstheme="minorHAnsi"/>
          <w:sz w:val="24"/>
          <w:szCs w:val="24"/>
          <w:lang w:eastAsia="de-DE" w:bidi="ar-SA"/>
        </w:rPr>
        <w:t xml:space="preserve">sich </w:t>
      </w:r>
      <w:r w:rsidRPr="00CA6CF0">
        <w:rPr>
          <w:rFonts w:eastAsia="Times New Roman" w:cstheme="minorHAnsi"/>
          <w:sz w:val="24"/>
          <w:szCs w:val="24"/>
          <w:lang w:eastAsia="de-DE" w:bidi="ar-SA"/>
        </w:rPr>
        <w:t xml:space="preserve">gemeinsam sich zum Verkauf </w:t>
      </w:r>
      <w:r w:rsidR="00875CE3">
        <w:rPr>
          <w:rFonts w:eastAsia="Times New Roman" w:cstheme="minorHAnsi"/>
          <w:sz w:val="24"/>
          <w:szCs w:val="24"/>
          <w:lang w:eastAsia="de-DE" w:bidi="ar-SA"/>
        </w:rPr>
        <w:t>entschlossen haben.</w:t>
      </w:r>
    </w:p>
    <w:p w:rsidR="00CA6CF0" w:rsidRDefault="00875CE3" w:rsidP="00CA6CF0">
      <w:pPr>
        <w:spacing w:after="0" w:line="240" w:lineRule="auto"/>
        <w:rPr>
          <w:rFonts w:eastAsia="Times New Roman" w:cstheme="minorHAnsi"/>
          <w:sz w:val="24"/>
          <w:szCs w:val="24"/>
          <w:lang w:eastAsia="de-DE" w:bidi="ar-SA"/>
        </w:rPr>
      </w:pPr>
      <w:r>
        <w:rPr>
          <w:rFonts w:eastAsia="Times New Roman" w:cstheme="minorHAnsi"/>
          <w:sz w:val="24"/>
          <w:szCs w:val="24"/>
          <w:lang w:eastAsia="de-DE" w:bidi="ar-SA"/>
        </w:rPr>
        <w:t xml:space="preserve">Im </w:t>
      </w:r>
      <w:proofErr w:type="spellStart"/>
      <w:r>
        <w:rPr>
          <w:rFonts w:eastAsia="Times New Roman" w:cstheme="minorHAnsi"/>
          <w:sz w:val="24"/>
          <w:szCs w:val="24"/>
          <w:lang w:eastAsia="de-DE" w:bidi="ar-SA"/>
        </w:rPr>
        <w:t>Übrigen</w:t>
      </w:r>
      <w:proofErr w:type="spellEnd"/>
      <w:r>
        <w:rPr>
          <w:rFonts w:eastAsia="Times New Roman" w:cstheme="minorHAnsi"/>
          <w:sz w:val="24"/>
          <w:szCs w:val="24"/>
          <w:lang w:eastAsia="de-DE" w:bidi="ar-SA"/>
        </w:rPr>
        <w:t xml:space="preserve"> fließt, im Gegensatz zur </w:t>
      </w:r>
      <w:proofErr w:type="spellStart"/>
      <w:r>
        <w:rPr>
          <w:rFonts w:eastAsia="Times New Roman" w:cstheme="minorHAnsi"/>
          <w:sz w:val="24"/>
          <w:szCs w:val="24"/>
          <w:lang w:eastAsia="de-DE" w:bidi="ar-SA"/>
        </w:rPr>
        <w:t>populistsichen</w:t>
      </w:r>
      <w:proofErr w:type="spellEnd"/>
      <w:r>
        <w:rPr>
          <w:rFonts w:eastAsia="Times New Roman" w:cstheme="minorHAnsi"/>
          <w:sz w:val="24"/>
          <w:szCs w:val="24"/>
          <w:lang w:eastAsia="de-DE" w:bidi="ar-SA"/>
        </w:rPr>
        <w:t xml:space="preserve"> ministeriellen Meinungen</w:t>
      </w:r>
      <w:r w:rsidR="00CA6CF0" w:rsidRPr="00CA6CF0">
        <w:rPr>
          <w:rFonts w:eastAsia="Times New Roman" w:cstheme="minorHAnsi"/>
          <w:sz w:val="24"/>
          <w:szCs w:val="24"/>
          <w:lang w:eastAsia="de-DE" w:bidi="ar-SA"/>
        </w:rPr>
        <w:t xml:space="preserve"> kein Geld aus der Region ab, es fließt G</w:t>
      </w:r>
      <w:r>
        <w:rPr>
          <w:rFonts w:eastAsia="Times New Roman" w:cstheme="minorHAnsi"/>
          <w:sz w:val="24"/>
          <w:szCs w:val="24"/>
          <w:lang w:eastAsia="de-DE" w:bidi="ar-SA"/>
        </w:rPr>
        <w:t xml:space="preserve">eld in die Region </w:t>
      </w:r>
      <w:r w:rsidR="002716E1">
        <w:rPr>
          <w:rFonts w:eastAsia="Times New Roman" w:cstheme="minorHAnsi"/>
          <w:sz w:val="24"/>
          <w:szCs w:val="24"/>
          <w:lang w:eastAsia="de-DE" w:bidi="ar-SA"/>
        </w:rPr>
        <w:t xml:space="preserve">hinein </w:t>
      </w:r>
      <w:r>
        <w:rPr>
          <w:rFonts w:eastAsia="Times New Roman" w:cstheme="minorHAnsi"/>
          <w:sz w:val="24"/>
          <w:szCs w:val="24"/>
          <w:lang w:eastAsia="de-DE" w:bidi="ar-SA"/>
        </w:rPr>
        <w:t>durch den Beteiligungsverkauf. Die Verä</w:t>
      </w:r>
      <w:r w:rsidR="00CA6CF0" w:rsidRPr="00CA6CF0">
        <w:rPr>
          <w:rFonts w:eastAsia="Times New Roman" w:cstheme="minorHAnsi"/>
          <w:sz w:val="24"/>
          <w:szCs w:val="24"/>
          <w:lang w:eastAsia="de-DE" w:bidi="ar-SA"/>
        </w:rPr>
        <w:t>ußerungsgewinne sind zum größten Teil steuerpflichtig, die Verkäufer geben dieses</w:t>
      </w:r>
      <w:r>
        <w:rPr>
          <w:rFonts w:eastAsia="Times New Roman" w:cstheme="minorHAnsi"/>
          <w:sz w:val="24"/>
          <w:szCs w:val="24"/>
          <w:lang w:eastAsia="de-DE" w:bidi="ar-SA"/>
        </w:rPr>
        <w:t xml:space="preserve"> Geld in der Regel wiederum in i</w:t>
      </w:r>
      <w:r w:rsidR="00CA6CF0" w:rsidRPr="00CA6CF0">
        <w:rPr>
          <w:rFonts w:eastAsia="Times New Roman" w:cstheme="minorHAnsi"/>
          <w:sz w:val="24"/>
          <w:szCs w:val="24"/>
          <w:lang w:eastAsia="de-DE" w:bidi="ar-SA"/>
        </w:rPr>
        <w:t>hrer Region aus, der Kaufpreis fließt also wie</w:t>
      </w:r>
      <w:r>
        <w:rPr>
          <w:rFonts w:eastAsia="Times New Roman" w:cstheme="minorHAnsi"/>
          <w:sz w:val="24"/>
          <w:szCs w:val="24"/>
          <w:lang w:eastAsia="de-DE" w:bidi="ar-SA"/>
        </w:rPr>
        <w:t>der in die Region</w:t>
      </w:r>
      <w:r w:rsidR="00CA6CF0" w:rsidRPr="00CA6CF0">
        <w:rPr>
          <w:rFonts w:eastAsia="Times New Roman" w:cstheme="minorHAnsi"/>
          <w:sz w:val="24"/>
          <w:szCs w:val="24"/>
          <w:lang w:eastAsia="de-DE" w:bidi="ar-SA"/>
        </w:rPr>
        <w:t xml:space="preserve">. </w:t>
      </w:r>
      <w:r w:rsidRPr="00CA6CF0">
        <w:rPr>
          <w:rFonts w:eastAsia="Times New Roman" w:cstheme="minorHAnsi"/>
          <w:sz w:val="24"/>
          <w:szCs w:val="24"/>
          <w:lang w:eastAsia="de-DE" w:bidi="ar-SA"/>
        </w:rPr>
        <w:t>Daß</w:t>
      </w:r>
      <w:r w:rsidR="00CA6CF0" w:rsidRPr="00CA6CF0">
        <w:rPr>
          <w:rFonts w:eastAsia="Times New Roman" w:cstheme="minorHAnsi"/>
          <w:sz w:val="24"/>
          <w:szCs w:val="24"/>
          <w:lang w:eastAsia="de-DE" w:bidi="ar-SA"/>
        </w:rPr>
        <w:t xml:space="preserve"> sich jemand von </w:t>
      </w:r>
      <w:r>
        <w:rPr>
          <w:rFonts w:eastAsia="Times New Roman" w:cstheme="minorHAnsi"/>
          <w:sz w:val="24"/>
          <w:szCs w:val="24"/>
          <w:lang w:eastAsia="de-DE" w:bidi="ar-SA"/>
        </w:rPr>
        <w:t xml:space="preserve">einem Teil des Verkaufserlöses </w:t>
      </w:r>
      <w:r w:rsidR="00CA6CF0" w:rsidRPr="00CA6CF0">
        <w:rPr>
          <w:rFonts w:eastAsia="Times New Roman" w:cstheme="minorHAnsi"/>
          <w:sz w:val="24"/>
          <w:szCs w:val="24"/>
          <w:lang w:eastAsia="de-DE" w:bidi="ar-SA"/>
        </w:rPr>
        <w:t>eine Finca in</w:t>
      </w:r>
      <w:r>
        <w:rPr>
          <w:rFonts w:eastAsia="Times New Roman" w:cstheme="minorHAnsi"/>
          <w:sz w:val="24"/>
          <w:szCs w:val="24"/>
          <w:lang w:eastAsia="de-DE" w:bidi="ar-SA"/>
        </w:rPr>
        <w:t xml:space="preserve"> Andalusien oder auf Mallorca kauft, liegt</w:t>
      </w:r>
      <w:r w:rsidR="00CA6CF0" w:rsidRPr="00CA6CF0">
        <w:rPr>
          <w:rFonts w:eastAsia="Times New Roman" w:cstheme="minorHAnsi"/>
          <w:sz w:val="24"/>
          <w:szCs w:val="24"/>
          <w:lang w:eastAsia="de-DE" w:bidi="ar-SA"/>
        </w:rPr>
        <w:t xml:space="preserve"> im Bereich des unwahrscheinlichen.</w:t>
      </w:r>
    </w:p>
    <w:p w:rsidR="00752449" w:rsidRPr="00CA6CF0" w:rsidRDefault="00752449" w:rsidP="00752449">
      <w:pPr>
        <w:spacing w:after="0" w:line="240" w:lineRule="auto"/>
        <w:rPr>
          <w:rFonts w:eastAsia="Times New Roman" w:cstheme="minorHAnsi"/>
          <w:sz w:val="24"/>
          <w:szCs w:val="24"/>
          <w:lang w:eastAsia="de-DE" w:bidi="ar-SA"/>
        </w:rPr>
      </w:pPr>
      <w:r>
        <w:rPr>
          <w:rFonts w:eastAsia="Times New Roman" w:cstheme="minorHAnsi"/>
          <w:sz w:val="24"/>
          <w:szCs w:val="24"/>
          <w:lang w:eastAsia="de-DE" w:bidi="ar-SA"/>
        </w:rPr>
        <w:t>Das Verkaufsproblem aller Rechtsformen, insbesondere derer, die durch LPG-Umwandlung entstanden sind, resultiert daraus, daß sie sich</w:t>
      </w:r>
      <w:r w:rsidRPr="00CA6CF0">
        <w:rPr>
          <w:rFonts w:eastAsia="Times New Roman" w:cstheme="minorHAnsi"/>
          <w:sz w:val="24"/>
          <w:szCs w:val="24"/>
          <w:lang w:eastAsia="de-DE" w:bidi="ar-SA"/>
        </w:rPr>
        <w:t xml:space="preserve"> mit Eigentums</w:t>
      </w:r>
      <w:r>
        <w:rPr>
          <w:rFonts w:eastAsia="Times New Roman" w:cstheme="minorHAnsi"/>
          <w:sz w:val="24"/>
          <w:szCs w:val="24"/>
          <w:lang w:eastAsia="de-DE" w:bidi="ar-SA"/>
        </w:rPr>
        <w:t>land sozusagen vollgesogen haben</w:t>
      </w:r>
      <w:r w:rsidRPr="00CA6CF0">
        <w:rPr>
          <w:rFonts w:eastAsia="Times New Roman" w:cstheme="minorHAnsi"/>
          <w:sz w:val="24"/>
          <w:szCs w:val="24"/>
          <w:lang w:eastAsia="de-DE" w:bidi="ar-SA"/>
        </w:rPr>
        <w:t>. Derart vollgesogen, daß bei einem Verkauf weder ein normaler</w:t>
      </w:r>
      <w:r>
        <w:rPr>
          <w:rFonts w:eastAsia="Times New Roman" w:cstheme="minorHAnsi"/>
          <w:sz w:val="24"/>
          <w:szCs w:val="24"/>
          <w:lang w:eastAsia="de-DE" w:bidi="ar-SA"/>
        </w:rPr>
        <w:t xml:space="preserve"> Landwirt noch ein Mitglied des Unternehmens in der Lage ist, </w:t>
      </w:r>
      <w:r w:rsidRPr="00CA6CF0">
        <w:rPr>
          <w:rFonts w:eastAsia="Times New Roman" w:cstheme="minorHAnsi"/>
          <w:sz w:val="24"/>
          <w:szCs w:val="24"/>
          <w:lang w:eastAsia="de-DE" w:bidi="ar-SA"/>
        </w:rPr>
        <w:t>einen marktgerechten Kaufpreis zu zahlen.</w:t>
      </w:r>
      <w:r>
        <w:rPr>
          <w:rFonts w:eastAsia="Times New Roman" w:cstheme="minorHAnsi"/>
          <w:sz w:val="24"/>
          <w:szCs w:val="24"/>
          <w:lang w:eastAsia="de-DE" w:bidi="ar-SA"/>
        </w:rPr>
        <w:t xml:space="preserve"> Vor diesem Hintergrund erinnert die Empörung des </w:t>
      </w:r>
      <w:proofErr w:type="spellStart"/>
      <w:r>
        <w:rPr>
          <w:rFonts w:eastAsia="Times New Roman" w:cstheme="minorHAnsi"/>
          <w:sz w:val="24"/>
          <w:szCs w:val="24"/>
          <w:lang w:eastAsia="de-DE" w:bidi="ar-SA"/>
        </w:rPr>
        <w:t>AbL</w:t>
      </w:r>
      <w:proofErr w:type="spellEnd"/>
      <w:r>
        <w:rPr>
          <w:rFonts w:eastAsia="Times New Roman" w:cstheme="minorHAnsi"/>
          <w:sz w:val="24"/>
          <w:szCs w:val="24"/>
          <w:lang w:eastAsia="de-DE" w:bidi="ar-SA"/>
        </w:rPr>
        <w:t xml:space="preserve"> an die historische Zerschlagung von Großbetrieben.</w:t>
      </w:r>
      <w:r w:rsidR="002716E1">
        <w:rPr>
          <w:rFonts w:eastAsia="Times New Roman" w:cstheme="minorHAnsi"/>
          <w:sz w:val="24"/>
          <w:szCs w:val="24"/>
          <w:lang w:eastAsia="de-DE" w:bidi="ar-SA"/>
        </w:rPr>
        <w:t xml:space="preserve"> Eine zweite Bodenreform?</w:t>
      </w:r>
    </w:p>
    <w:p w:rsidR="00CA6CF0" w:rsidRPr="00CA6CF0" w:rsidRDefault="00CA6CF0" w:rsidP="00CA6CF0">
      <w:pPr>
        <w:spacing w:after="0" w:line="240" w:lineRule="auto"/>
        <w:rPr>
          <w:rFonts w:eastAsia="Times New Roman" w:cstheme="minorHAnsi"/>
          <w:sz w:val="24"/>
          <w:szCs w:val="24"/>
          <w:lang w:eastAsia="de-DE" w:bidi="ar-SA"/>
        </w:rPr>
      </w:pPr>
      <w:r w:rsidRPr="00CA6CF0">
        <w:rPr>
          <w:rFonts w:eastAsia="Times New Roman" w:cstheme="minorHAnsi"/>
          <w:sz w:val="24"/>
          <w:szCs w:val="24"/>
          <w:lang w:eastAsia="de-DE" w:bidi="ar-SA"/>
        </w:rPr>
        <w:t>Wenn man</w:t>
      </w:r>
      <w:r w:rsidR="002716E1">
        <w:rPr>
          <w:rFonts w:eastAsia="Times New Roman" w:cstheme="minorHAnsi"/>
          <w:sz w:val="24"/>
          <w:szCs w:val="24"/>
          <w:lang w:eastAsia="de-DE" w:bidi="ar-SA"/>
        </w:rPr>
        <w:t xml:space="preserve"> </w:t>
      </w:r>
      <w:r w:rsidRPr="00CA6CF0">
        <w:rPr>
          <w:rFonts w:eastAsia="Times New Roman" w:cstheme="minorHAnsi"/>
          <w:sz w:val="24"/>
          <w:szCs w:val="24"/>
          <w:lang w:eastAsia="de-DE" w:bidi="ar-SA"/>
        </w:rPr>
        <w:t xml:space="preserve">von Skandal sprechen will, dann sollte man </w:t>
      </w:r>
      <w:r w:rsidR="00875CE3">
        <w:rPr>
          <w:rFonts w:eastAsia="Times New Roman" w:cstheme="minorHAnsi"/>
          <w:sz w:val="24"/>
          <w:szCs w:val="24"/>
          <w:lang w:eastAsia="de-DE" w:bidi="ar-SA"/>
        </w:rPr>
        <w:t>sich eher den Bereich der Agrar-</w:t>
      </w:r>
      <w:r w:rsidRPr="00CA6CF0">
        <w:rPr>
          <w:rFonts w:eastAsia="Times New Roman" w:cstheme="minorHAnsi"/>
          <w:sz w:val="24"/>
          <w:szCs w:val="24"/>
          <w:lang w:eastAsia="de-DE" w:bidi="ar-SA"/>
        </w:rPr>
        <w:t>Genossenschaft</w:t>
      </w:r>
      <w:r w:rsidR="00875CE3">
        <w:rPr>
          <w:rFonts w:eastAsia="Times New Roman" w:cstheme="minorHAnsi"/>
          <w:sz w:val="24"/>
          <w:szCs w:val="24"/>
          <w:lang w:eastAsia="de-DE" w:bidi="ar-SA"/>
        </w:rPr>
        <w:t>en</w:t>
      </w:r>
      <w:r w:rsidRPr="00CA6CF0">
        <w:rPr>
          <w:rFonts w:eastAsia="Times New Roman" w:cstheme="minorHAnsi"/>
          <w:sz w:val="24"/>
          <w:szCs w:val="24"/>
          <w:lang w:eastAsia="de-DE" w:bidi="ar-SA"/>
        </w:rPr>
        <w:t xml:space="preserve"> ansehen.</w:t>
      </w:r>
      <w:r w:rsidR="00752449">
        <w:rPr>
          <w:rFonts w:eastAsia="Times New Roman" w:cstheme="minorHAnsi"/>
          <w:sz w:val="24"/>
          <w:szCs w:val="24"/>
          <w:lang w:eastAsia="de-DE" w:bidi="ar-SA"/>
        </w:rPr>
        <w:t xml:space="preserve"> Scheidet ein Genossenschaftsmitglied aus, dann erhält er nicht wie in anderen Rechtsformen </w:t>
      </w:r>
      <w:r w:rsidR="005336F6">
        <w:rPr>
          <w:rFonts w:eastAsia="Times New Roman" w:cstheme="minorHAnsi"/>
          <w:sz w:val="24"/>
          <w:szCs w:val="24"/>
          <w:lang w:eastAsia="de-DE" w:bidi="ar-SA"/>
        </w:rPr>
        <w:t>den wirklichen</w:t>
      </w:r>
      <w:r w:rsidR="00752449">
        <w:rPr>
          <w:rFonts w:eastAsia="Times New Roman" w:cstheme="minorHAnsi"/>
          <w:sz w:val="24"/>
          <w:szCs w:val="24"/>
          <w:lang w:eastAsia="de-DE" w:bidi="ar-SA"/>
        </w:rPr>
        <w:t xml:space="preserve"> Wert </w:t>
      </w:r>
      <w:r w:rsidR="005336F6">
        <w:rPr>
          <w:rFonts w:eastAsia="Times New Roman" w:cstheme="minorHAnsi"/>
          <w:sz w:val="24"/>
          <w:szCs w:val="24"/>
          <w:lang w:eastAsia="de-DE" w:bidi="ar-SA"/>
        </w:rPr>
        <w:t>seiner Beteilung</w:t>
      </w:r>
      <w:r w:rsidR="00752449">
        <w:rPr>
          <w:rFonts w:eastAsia="Times New Roman" w:cstheme="minorHAnsi"/>
          <w:sz w:val="24"/>
          <w:szCs w:val="24"/>
          <w:lang w:eastAsia="de-DE" w:bidi="ar-SA"/>
        </w:rPr>
        <w:t xml:space="preserve">, sondern nur seinen </w:t>
      </w:r>
      <w:r w:rsidR="005336F6">
        <w:rPr>
          <w:rFonts w:eastAsia="Times New Roman" w:cstheme="minorHAnsi"/>
          <w:sz w:val="24"/>
          <w:szCs w:val="24"/>
          <w:lang w:eastAsia="de-DE" w:bidi="ar-SA"/>
        </w:rPr>
        <w:t>Geschäftsanteil</w:t>
      </w:r>
      <w:r w:rsidR="00752449">
        <w:rPr>
          <w:rFonts w:eastAsia="Times New Roman" w:cstheme="minorHAnsi"/>
          <w:sz w:val="24"/>
          <w:szCs w:val="24"/>
          <w:lang w:eastAsia="de-DE" w:bidi="ar-SA"/>
        </w:rPr>
        <w:t xml:space="preserve"> und einen event</w:t>
      </w:r>
      <w:r w:rsidR="005336F6">
        <w:rPr>
          <w:rFonts w:eastAsia="Times New Roman" w:cstheme="minorHAnsi"/>
          <w:sz w:val="24"/>
          <w:szCs w:val="24"/>
          <w:lang w:eastAsia="de-DE" w:bidi="ar-SA"/>
        </w:rPr>
        <w:t>uell mickrigen Beteiligungsfond: Genossenschaftsrechtlich ist da</w:t>
      </w:r>
      <w:r w:rsidRPr="00CA6CF0">
        <w:rPr>
          <w:rFonts w:eastAsia="Times New Roman" w:cstheme="minorHAnsi"/>
          <w:sz w:val="24"/>
          <w:szCs w:val="24"/>
          <w:lang w:eastAsia="de-DE" w:bidi="ar-SA"/>
        </w:rPr>
        <w:t>s sauber</w:t>
      </w:r>
      <w:r w:rsidR="005336F6">
        <w:rPr>
          <w:rFonts w:eastAsia="Times New Roman" w:cstheme="minorHAnsi"/>
          <w:sz w:val="24"/>
          <w:szCs w:val="24"/>
          <w:lang w:eastAsia="de-DE" w:bidi="ar-SA"/>
        </w:rPr>
        <w:t xml:space="preserve">. Ungerecht besonders dann, wenn in einem überschaubaren Zeitraum danach die verbliebenen  Genossen alles zu Geld machen. Es ist sogar schwer anzufechten, wenn </w:t>
      </w:r>
      <w:r w:rsidR="005336F6">
        <w:rPr>
          <w:rFonts w:eastAsia="Times New Roman" w:cstheme="minorHAnsi"/>
          <w:sz w:val="24"/>
          <w:szCs w:val="24"/>
          <w:lang w:eastAsia="de-DE" w:bidi="ar-SA"/>
        </w:rPr>
        <w:lastRenderedPageBreak/>
        <w:t>Mitglieder auf Basis der Satzung zuvor die Genossenschaft verla</w:t>
      </w:r>
      <w:r w:rsidR="00DF5074">
        <w:rPr>
          <w:rFonts w:eastAsia="Times New Roman" w:cstheme="minorHAnsi"/>
          <w:sz w:val="24"/>
          <w:szCs w:val="24"/>
          <w:lang w:eastAsia="de-DE" w:bidi="ar-SA"/>
        </w:rPr>
        <w:t>ssen mußten, damit der spätere V</w:t>
      </w:r>
      <w:r w:rsidR="005336F6">
        <w:rPr>
          <w:rFonts w:eastAsia="Times New Roman" w:cstheme="minorHAnsi"/>
          <w:sz w:val="24"/>
          <w:szCs w:val="24"/>
          <w:lang w:eastAsia="de-DE" w:bidi="ar-SA"/>
        </w:rPr>
        <w:t xml:space="preserve">erkaufserlös </w:t>
      </w:r>
      <w:r w:rsidR="00DF5074">
        <w:rPr>
          <w:rFonts w:eastAsia="Times New Roman" w:cstheme="minorHAnsi"/>
          <w:sz w:val="24"/>
          <w:szCs w:val="24"/>
          <w:lang w:eastAsia="de-DE" w:bidi="ar-SA"/>
        </w:rPr>
        <w:t>auf wenige Köpfe aufgeteilt werden kann</w:t>
      </w:r>
      <w:r w:rsidRPr="00CA6CF0">
        <w:rPr>
          <w:rFonts w:eastAsia="Times New Roman" w:cstheme="minorHAnsi"/>
          <w:sz w:val="24"/>
          <w:szCs w:val="24"/>
          <w:lang w:eastAsia="de-DE" w:bidi="ar-SA"/>
        </w:rPr>
        <w:t>. Um diese Konstellation zu vermeiden</w:t>
      </w:r>
      <w:r w:rsidR="00DF5074">
        <w:rPr>
          <w:rFonts w:eastAsia="Times New Roman" w:cstheme="minorHAnsi"/>
          <w:sz w:val="24"/>
          <w:szCs w:val="24"/>
          <w:lang w:eastAsia="de-DE" w:bidi="ar-SA"/>
        </w:rPr>
        <w:t>,</w:t>
      </w:r>
      <w:r w:rsidRPr="00CA6CF0">
        <w:rPr>
          <w:rFonts w:eastAsia="Times New Roman" w:cstheme="minorHAnsi"/>
          <w:sz w:val="24"/>
          <w:szCs w:val="24"/>
          <w:lang w:eastAsia="de-DE" w:bidi="ar-SA"/>
        </w:rPr>
        <w:t xml:space="preserve"> wäre es </w:t>
      </w:r>
      <w:r w:rsidR="005336F6">
        <w:rPr>
          <w:rFonts w:eastAsia="Times New Roman" w:cstheme="minorHAnsi"/>
          <w:sz w:val="24"/>
          <w:szCs w:val="24"/>
          <w:lang w:eastAsia="de-DE" w:bidi="ar-SA"/>
        </w:rPr>
        <w:t xml:space="preserve">mit der </w:t>
      </w:r>
      <w:r w:rsidR="00DF5074">
        <w:rPr>
          <w:rFonts w:eastAsia="Times New Roman" w:cstheme="minorHAnsi"/>
          <w:sz w:val="24"/>
          <w:szCs w:val="24"/>
          <w:lang w:eastAsia="de-DE" w:bidi="ar-SA"/>
        </w:rPr>
        <w:t>richtigen Beratung</w:t>
      </w:r>
      <w:r w:rsidR="005336F6">
        <w:rPr>
          <w:rFonts w:eastAsia="Times New Roman" w:cstheme="minorHAnsi"/>
          <w:sz w:val="24"/>
          <w:szCs w:val="24"/>
          <w:lang w:eastAsia="de-DE" w:bidi="ar-SA"/>
        </w:rPr>
        <w:t xml:space="preserve"> möglich</w:t>
      </w:r>
      <w:r w:rsidRPr="00CA6CF0">
        <w:rPr>
          <w:rFonts w:eastAsia="Times New Roman" w:cstheme="minorHAnsi"/>
          <w:sz w:val="24"/>
          <w:szCs w:val="24"/>
          <w:lang w:eastAsia="de-DE" w:bidi="ar-SA"/>
        </w:rPr>
        <w:t xml:space="preserve">, </w:t>
      </w:r>
      <w:r w:rsidR="005336F6" w:rsidRPr="00CA6CF0">
        <w:rPr>
          <w:rFonts w:eastAsia="Times New Roman" w:cstheme="minorHAnsi"/>
          <w:sz w:val="24"/>
          <w:szCs w:val="24"/>
          <w:lang w:eastAsia="de-DE" w:bidi="ar-SA"/>
        </w:rPr>
        <w:t>daß</w:t>
      </w:r>
      <w:r w:rsidRPr="00CA6CF0">
        <w:rPr>
          <w:rFonts w:eastAsia="Times New Roman" w:cstheme="minorHAnsi"/>
          <w:sz w:val="24"/>
          <w:szCs w:val="24"/>
          <w:lang w:eastAsia="de-DE" w:bidi="ar-SA"/>
        </w:rPr>
        <w:t xml:space="preserve"> zu früh ausgeschieden</w:t>
      </w:r>
      <w:r w:rsidR="005336F6">
        <w:rPr>
          <w:rFonts w:eastAsia="Times New Roman" w:cstheme="minorHAnsi"/>
          <w:sz w:val="24"/>
          <w:szCs w:val="24"/>
          <w:lang w:eastAsia="de-DE" w:bidi="ar-SA"/>
        </w:rPr>
        <w:t>e</w:t>
      </w:r>
      <w:r w:rsidRPr="00CA6CF0">
        <w:rPr>
          <w:rFonts w:eastAsia="Times New Roman" w:cstheme="minorHAnsi"/>
          <w:sz w:val="24"/>
          <w:szCs w:val="24"/>
          <w:lang w:eastAsia="de-DE" w:bidi="ar-SA"/>
        </w:rPr>
        <w:t xml:space="preserve"> Mitglieder bei einem spätere</w:t>
      </w:r>
      <w:r w:rsidR="005336F6">
        <w:rPr>
          <w:rFonts w:eastAsia="Times New Roman" w:cstheme="minorHAnsi"/>
          <w:sz w:val="24"/>
          <w:szCs w:val="24"/>
          <w:lang w:eastAsia="de-DE" w:bidi="ar-SA"/>
        </w:rPr>
        <w:t>n Verkauf nicht</w:t>
      </w:r>
      <w:r w:rsidRPr="00CA6CF0">
        <w:rPr>
          <w:rFonts w:eastAsia="Times New Roman" w:cstheme="minorHAnsi"/>
          <w:sz w:val="24"/>
          <w:szCs w:val="24"/>
          <w:lang w:eastAsia="de-DE" w:bidi="ar-SA"/>
        </w:rPr>
        <w:t xml:space="preserve"> leer ausgehen.</w:t>
      </w:r>
    </w:p>
    <w:p w:rsidR="009F684C" w:rsidRDefault="005336F6" w:rsidP="00CA6CF0">
      <w:pPr>
        <w:spacing w:after="0" w:line="240" w:lineRule="auto"/>
        <w:rPr>
          <w:rFonts w:eastAsia="Times New Roman" w:cstheme="minorHAnsi"/>
          <w:sz w:val="24"/>
          <w:szCs w:val="24"/>
          <w:lang w:eastAsia="de-DE" w:bidi="ar-SA"/>
        </w:rPr>
      </w:pPr>
      <w:r>
        <w:rPr>
          <w:rFonts w:eastAsia="Times New Roman" w:cstheme="minorHAnsi"/>
          <w:sz w:val="24"/>
          <w:szCs w:val="24"/>
          <w:lang w:eastAsia="de-DE" w:bidi="ar-SA"/>
        </w:rPr>
        <w:t>Ein genossenschaftliches Problem</w:t>
      </w:r>
      <w:r w:rsidR="00CA6CF0" w:rsidRPr="00CA6CF0">
        <w:rPr>
          <w:rFonts w:eastAsia="Times New Roman" w:cstheme="minorHAnsi"/>
          <w:sz w:val="24"/>
          <w:szCs w:val="24"/>
          <w:lang w:eastAsia="de-DE" w:bidi="ar-SA"/>
        </w:rPr>
        <w:t xml:space="preserve"> li</w:t>
      </w:r>
      <w:r>
        <w:rPr>
          <w:rFonts w:eastAsia="Times New Roman" w:cstheme="minorHAnsi"/>
          <w:sz w:val="24"/>
          <w:szCs w:val="24"/>
          <w:lang w:eastAsia="de-DE" w:bidi="ar-SA"/>
        </w:rPr>
        <w:t>egt bei den Prüfungsverbänden, die ihre</w:t>
      </w:r>
      <w:r w:rsidR="00CA6CF0" w:rsidRPr="00CA6CF0">
        <w:rPr>
          <w:rFonts w:eastAsia="Times New Roman" w:cstheme="minorHAnsi"/>
          <w:sz w:val="24"/>
          <w:szCs w:val="24"/>
          <w:lang w:eastAsia="de-DE" w:bidi="ar-SA"/>
        </w:rPr>
        <w:t xml:space="preserve"> Prüfungsprüfungsentgelt</w:t>
      </w:r>
      <w:r w:rsidR="009F684C">
        <w:rPr>
          <w:rFonts w:eastAsia="Times New Roman" w:cstheme="minorHAnsi"/>
          <w:sz w:val="24"/>
          <w:szCs w:val="24"/>
          <w:lang w:eastAsia="de-DE" w:bidi="ar-SA"/>
        </w:rPr>
        <w:t xml:space="preserve">e oft </w:t>
      </w:r>
      <w:r w:rsidR="00CA6CF0" w:rsidRPr="00CA6CF0">
        <w:rPr>
          <w:rFonts w:eastAsia="Times New Roman" w:cstheme="minorHAnsi"/>
          <w:sz w:val="24"/>
          <w:szCs w:val="24"/>
          <w:lang w:eastAsia="de-DE" w:bidi="ar-SA"/>
        </w:rPr>
        <w:t>mit Beratung auf</w:t>
      </w:r>
      <w:r w:rsidR="009F684C">
        <w:rPr>
          <w:rFonts w:eastAsia="Times New Roman" w:cstheme="minorHAnsi"/>
          <w:sz w:val="24"/>
          <w:szCs w:val="24"/>
          <w:lang w:eastAsia="de-DE" w:bidi="ar-SA"/>
        </w:rPr>
        <w:t xml:space="preserve">päppeln – vergleichbar mit </w:t>
      </w:r>
      <w:proofErr w:type="gramStart"/>
      <w:r w:rsidR="009F684C">
        <w:rPr>
          <w:rFonts w:eastAsia="Times New Roman" w:cstheme="minorHAnsi"/>
          <w:sz w:val="24"/>
          <w:szCs w:val="24"/>
          <w:lang w:eastAsia="de-DE" w:bidi="ar-SA"/>
        </w:rPr>
        <w:t>den</w:t>
      </w:r>
      <w:proofErr w:type="gramEnd"/>
      <w:r w:rsidR="00CA6CF0" w:rsidRPr="00CA6CF0">
        <w:rPr>
          <w:rFonts w:eastAsia="Times New Roman" w:cstheme="minorHAnsi"/>
          <w:sz w:val="24"/>
          <w:szCs w:val="24"/>
          <w:lang w:eastAsia="de-DE" w:bidi="ar-SA"/>
        </w:rPr>
        <w:t xml:space="preserve"> Wirtschaftsprüfungsgesellschaft große</w:t>
      </w:r>
      <w:r w:rsidR="00DF5074">
        <w:rPr>
          <w:rFonts w:eastAsia="Times New Roman" w:cstheme="minorHAnsi"/>
          <w:sz w:val="24"/>
          <w:szCs w:val="24"/>
          <w:lang w:eastAsia="de-DE" w:bidi="ar-SA"/>
        </w:rPr>
        <w:t>r</w:t>
      </w:r>
      <w:r w:rsidR="00CA6CF0" w:rsidRPr="00CA6CF0">
        <w:rPr>
          <w:rFonts w:eastAsia="Times New Roman" w:cstheme="minorHAnsi"/>
          <w:sz w:val="24"/>
          <w:szCs w:val="24"/>
          <w:lang w:eastAsia="de-DE" w:bidi="ar-SA"/>
        </w:rPr>
        <w:t xml:space="preserve"> Aktienge</w:t>
      </w:r>
      <w:r w:rsidR="009F684C">
        <w:rPr>
          <w:rFonts w:eastAsia="Times New Roman" w:cstheme="minorHAnsi"/>
          <w:sz w:val="24"/>
          <w:szCs w:val="24"/>
          <w:lang w:eastAsia="de-DE" w:bidi="ar-SA"/>
        </w:rPr>
        <w:t>sellschaften, wie es jet</w:t>
      </w:r>
      <w:r w:rsidR="00DF5074">
        <w:rPr>
          <w:rFonts w:eastAsia="Times New Roman" w:cstheme="minorHAnsi"/>
          <w:sz w:val="24"/>
          <w:szCs w:val="24"/>
          <w:lang w:eastAsia="de-DE" w:bidi="ar-SA"/>
        </w:rPr>
        <w:t>zt bei der s</w:t>
      </w:r>
      <w:r w:rsidR="009F684C">
        <w:rPr>
          <w:rFonts w:eastAsia="Times New Roman" w:cstheme="minorHAnsi"/>
          <w:sz w:val="24"/>
          <w:szCs w:val="24"/>
          <w:lang w:eastAsia="de-DE" w:bidi="ar-SA"/>
        </w:rPr>
        <w:t>kanda</w:t>
      </w:r>
      <w:r w:rsidR="00DF5074">
        <w:rPr>
          <w:rFonts w:eastAsia="Times New Roman" w:cstheme="minorHAnsi"/>
          <w:sz w:val="24"/>
          <w:szCs w:val="24"/>
          <w:lang w:eastAsia="de-DE" w:bidi="ar-SA"/>
        </w:rPr>
        <w:t>l</w:t>
      </w:r>
      <w:r w:rsidR="009F684C">
        <w:rPr>
          <w:rFonts w:eastAsia="Times New Roman" w:cstheme="minorHAnsi"/>
          <w:sz w:val="24"/>
          <w:szCs w:val="24"/>
          <w:lang w:eastAsia="de-DE" w:bidi="ar-SA"/>
        </w:rPr>
        <w:t>um</w:t>
      </w:r>
      <w:r w:rsidR="00DF5074">
        <w:rPr>
          <w:rFonts w:eastAsia="Times New Roman" w:cstheme="minorHAnsi"/>
          <w:sz w:val="24"/>
          <w:szCs w:val="24"/>
          <w:lang w:eastAsia="de-DE" w:bidi="ar-SA"/>
        </w:rPr>
        <w:t xml:space="preserve">witterten </w:t>
      </w:r>
      <w:proofErr w:type="spellStart"/>
      <w:r w:rsidR="00DF5074">
        <w:rPr>
          <w:rFonts w:eastAsia="Times New Roman" w:cstheme="minorHAnsi"/>
          <w:sz w:val="24"/>
          <w:szCs w:val="24"/>
          <w:lang w:eastAsia="de-DE" w:bidi="ar-SA"/>
        </w:rPr>
        <w:t>Wirecard</w:t>
      </w:r>
      <w:proofErr w:type="spellEnd"/>
      <w:r w:rsidR="00DF5074">
        <w:rPr>
          <w:rFonts w:eastAsia="Times New Roman" w:cstheme="minorHAnsi"/>
          <w:sz w:val="24"/>
          <w:szCs w:val="24"/>
          <w:lang w:eastAsia="de-DE" w:bidi="ar-SA"/>
        </w:rPr>
        <w:t xml:space="preserve"> </w:t>
      </w:r>
      <w:r w:rsidR="00CA6CF0" w:rsidRPr="00CA6CF0">
        <w:rPr>
          <w:rFonts w:eastAsia="Times New Roman" w:cstheme="minorHAnsi"/>
          <w:sz w:val="24"/>
          <w:szCs w:val="24"/>
          <w:lang w:eastAsia="de-DE" w:bidi="ar-SA"/>
        </w:rPr>
        <w:t>offensichtlich wurde</w:t>
      </w:r>
      <w:r w:rsidR="009F684C">
        <w:rPr>
          <w:rFonts w:eastAsia="Times New Roman" w:cstheme="minorHAnsi"/>
          <w:sz w:val="24"/>
          <w:szCs w:val="24"/>
          <w:lang w:eastAsia="de-DE" w:bidi="ar-SA"/>
        </w:rPr>
        <w:t>. Verbände handeln, so die Kritik, im Sinne der Genossenschaft und nicht der Genossen.</w:t>
      </w:r>
      <w:r w:rsidR="00CA6CF0" w:rsidRPr="00CA6CF0">
        <w:rPr>
          <w:rFonts w:eastAsia="Times New Roman" w:cstheme="minorHAnsi"/>
          <w:sz w:val="24"/>
          <w:szCs w:val="24"/>
          <w:lang w:eastAsia="de-DE" w:bidi="ar-SA"/>
        </w:rPr>
        <w:t xml:space="preserve"> Gewinne werden oft vor den </w:t>
      </w:r>
      <w:r w:rsidR="009F684C" w:rsidRPr="00CA6CF0">
        <w:rPr>
          <w:rFonts w:eastAsia="Times New Roman" w:cstheme="minorHAnsi"/>
          <w:sz w:val="24"/>
          <w:szCs w:val="24"/>
          <w:lang w:eastAsia="de-DE" w:bidi="ar-SA"/>
        </w:rPr>
        <w:t>Mitgliedern</w:t>
      </w:r>
      <w:r w:rsidR="00CA6CF0" w:rsidRPr="00CA6CF0">
        <w:rPr>
          <w:rFonts w:eastAsia="Times New Roman" w:cstheme="minorHAnsi"/>
          <w:sz w:val="24"/>
          <w:szCs w:val="24"/>
          <w:lang w:eastAsia="de-DE" w:bidi="ar-SA"/>
        </w:rPr>
        <w:t xml:space="preserve"> versteckt statt sie auszu</w:t>
      </w:r>
      <w:r w:rsidR="009F684C">
        <w:rPr>
          <w:rFonts w:eastAsia="Times New Roman" w:cstheme="minorHAnsi"/>
          <w:sz w:val="24"/>
          <w:szCs w:val="24"/>
          <w:lang w:eastAsia="de-DE" w:bidi="ar-SA"/>
        </w:rPr>
        <w:t>schütten</w:t>
      </w:r>
      <w:r w:rsidR="00CA6CF0" w:rsidRPr="00CA6CF0">
        <w:rPr>
          <w:rFonts w:eastAsia="Times New Roman" w:cstheme="minorHAnsi"/>
          <w:sz w:val="24"/>
          <w:szCs w:val="24"/>
          <w:lang w:eastAsia="de-DE" w:bidi="ar-SA"/>
        </w:rPr>
        <w:t xml:space="preserve">, </w:t>
      </w:r>
      <w:r w:rsidR="009F684C">
        <w:rPr>
          <w:rFonts w:eastAsia="Times New Roman" w:cstheme="minorHAnsi"/>
          <w:sz w:val="24"/>
          <w:szCs w:val="24"/>
          <w:lang w:eastAsia="de-DE" w:bidi="ar-SA"/>
        </w:rPr>
        <w:t>es werden munter Rücklagen gebildet, die in Landkäufe</w:t>
      </w:r>
      <w:r w:rsidR="00C25A1F">
        <w:rPr>
          <w:rFonts w:eastAsia="Times New Roman" w:cstheme="minorHAnsi"/>
          <w:sz w:val="24"/>
          <w:szCs w:val="24"/>
          <w:lang w:eastAsia="de-DE" w:bidi="ar-SA"/>
        </w:rPr>
        <w:t xml:space="preserve"> investiert</w:t>
      </w:r>
      <w:r w:rsidR="009F684C">
        <w:rPr>
          <w:rFonts w:eastAsia="Times New Roman" w:cstheme="minorHAnsi"/>
          <w:sz w:val="24"/>
          <w:szCs w:val="24"/>
          <w:lang w:eastAsia="de-DE" w:bidi="ar-SA"/>
        </w:rPr>
        <w:t xml:space="preserve"> und </w:t>
      </w:r>
      <w:r w:rsidR="00C25A1F">
        <w:rPr>
          <w:rFonts w:eastAsia="Times New Roman" w:cstheme="minorHAnsi"/>
          <w:sz w:val="24"/>
          <w:szCs w:val="24"/>
          <w:lang w:eastAsia="de-DE" w:bidi="ar-SA"/>
        </w:rPr>
        <w:t xml:space="preserve">als </w:t>
      </w:r>
      <w:r w:rsidR="009F684C">
        <w:rPr>
          <w:rFonts w:eastAsia="Times New Roman" w:cstheme="minorHAnsi"/>
          <w:sz w:val="24"/>
          <w:szCs w:val="24"/>
          <w:lang w:eastAsia="de-DE" w:bidi="ar-SA"/>
        </w:rPr>
        <w:t>Kredit</w:t>
      </w:r>
      <w:r w:rsidR="00C25A1F">
        <w:rPr>
          <w:rFonts w:eastAsia="Times New Roman" w:cstheme="minorHAnsi"/>
          <w:sz w:val="24"/>
          <w:szCs w:val="24"/>
          <w:lang w:eastAsia="de-DE" w:bidi="ar-SA"/>
        </w:rPr>
        <w:t>unterlagen für weitere Landkäufe</w:t>
      </w:r>
      <w:r w:rsidR="009F684C">
        <w:rPr>
          <w:rFonts w:eastAsia="Times New Roman" w:cstheme="minorHAnsi"/>
          <w:sz w:val="24"/>
          <w:szCs w:val="24"/>
          <w:lang w:eastAsia="de-DE" w:bidi="ar-SA"/>
        </w:rPr>
        <w:t xml:space="preserve"> genutzt werden.</w:t>
      </w:r>
    </w:p>
    <w:p w:rsidR="009F684C" w:rsidRDefault="009F684C" w:rsidP="00CA6CF0">
      <w:pPr>
        <w:spacing w:after="0" w:line="240" w:lineRule="auto"/>
        <w:rPr>
          <w:rFonts w:eastAsia="Times New Roman" w:cstheme="minorHAnsi"/>
          <w:sz w:val="24"/>
          <w:szCs w:val="24"/>
          <w:lang w:eastAsia="de-DE" w:bidi="ar-SA"/>
        </w:rPr>
      </w:pPr>
      <w:r>
        <w:rPr>
          <w:rFonts w:eastAsia="Times New Roman" w:cstheme="minorHAnsi"/>
          <w:sz w:val="24"/>
          <w:szCs w:val="24"/>
          <w:lang w:eastAsia="de-DE" w:bidi="ar-SA"/>
        </w:rPr>
        <w:t>In der Vergangenheit hätte</w:t>
      </w:r>
      <w:r w:rsidR="00CA6CF0" w:rsidRPr="00CA6CF0">
        <w:rPr>
          <w:rFonts w:eastAsia="Times New Roman" w:cstheme="minorHAnsi"/>
          <w:sz w:val="24"/>
          <w:szCs w:val="24"/>
          <w:lang w:eastAsia="de-DE" w:bidi="ar-SA"/>
        </w:rPr>
        <w:t xml:space="preserve"> es sehr wohl intelligente Lösun</w:t>
      </w:r>
      <w:r>
        <w:rPr>
          <w:rFonts w:eastAsia="Times New Roman" w:cstheme="minorHAnsi"/>
          <w:sz w:val="24"/>
          <w:szCs w:val="24"/>
          <w:lang w:eastAsia="de-DE" w:bidi="ar-SA"/>
        </w:rPr>
        <w:t>g gegeben und gibt es mit der richtigen Beratung auch heute noch, um</w:t>
      </w:r>
      <w:r w:rsidR="00CA6CF0" w:rsidRPr="00CA6CF0">
        <w:rPr>
          <w:rFonts w:eastAsia="Times New Roman" w:cstheme="minorHAnsi"/>
          <w:sz w:val="24"/>
          <w:szCs w:val="24"/>
          <w:lang w:eastAsia="de-DE" w:bidi="ar-SA"/>
        </w:rPr>
        <w:t xml:space="preserve"> Mitglied</w:t>
      </w:r>
      <w:r>
        <w:rPr>
          <w:rFonts w:eastAsia="Times New Roman" w:cstheme="minorHAnsi"/>
          <w:sz w:val="24"/>
          <w:szCs w:val="24"/>
          <w:lang w:eastAsia="de-DE" w:bidi="ar-SA"/>
        </w:rPr>
        <w:t>er reicher</w:t>
      </w:r>
      <w:r w:rsidR="00CA6CF0" w:rsidRPr="00CA6CF0">
        <w:rPr>
          <w:rFonts w:eastAsia="Times New Roman" w:cstheme="minorHAnsi"/>
          <w:sz w:val="24"/>
          <w:szCs w:val="24"/>
          <w:lang w:eastAsia="de-DE" w:bidi="ar-SA"/>
        </w:rPr>
        <w:t xml:space="preserve"> zu machen, </w:t>
      </w:r>
      <w:r w:rsidR="00DF5074">
        <w:rPr>
          <w:rFonts w:eastAsia="Times New Roman" w:cstheme="minorHAnsi"/>
          <w:sz w:val="24"/>
          <w:szCs w:val="24"/>
          <w:lang w:eastAsia="de-DE" w:bidi="ar-SA"/>
        </w:rPr>
        <w:t xml:space="preserve">trotzdem </w:t>
      </w:r>
      <w:r w:rsidR="00CA6CF0" w:rsidRPr="00CA6CF0">
        <w:rPr>
          <w:rFonts w:eastAsia="Times New Roman" w:cstheme="minorHAnsi"/>
          <w:sz w:val="24"/>
          <w:szCs w:val="24"/>
          <w:lang w:eastAsia="de-DE" w:bidi="ar-SA"/>
        </w:rPr>
        <w:t xml:space="preserve">die Genossenschaft durch </w:t>
      </w:r>
      <w:r>
        <w:rPr>
          <w:rFonts w:eastAsia="Times New Roman" w:cstheme="minorHAnsi"/>
          <w:sz w:val="24"/>
          <w:szCs w:val="24"/>
          <w:lang w:eastAsia="de-DE" w:bidi="ar-SA"/>
        </w:rPr>
        <w:t xml:space="preserve">den </w:t>
      </w:r>
      <w:r w:rsidR="00CA6CF0" w:rsidRPr="00CA6CF0">
        <w:rPr>
          <w:rFonts w:eastAsia="Times New Roman" w:cstheme="minorHAnsi"/>
          <w:sz w:val="24"/>
          <w:szCs w:val="24"/>
          <w:lang w:eastAsia="de-DE" w:bidi="ar-SA"/>
        </w:rPr>
        <w:t>Erwerb von Ag</w:t>
      </w:r>
      <w:r w:rsidR="00DF5074">
        <w:rPr>
          <w:rFonts w:eastAsia="Times New Roman" w:cstheme="minorHAnsi"/>
          <w:sz w:val="24"/>
          <w:szCs w:val="24"/>
          <w:lang w:eastAsia="de-DE" w:bidi="ar-SA"/>
        </w:rPr>
        <w:t>rarflächen zu stabilisieren und</w:t>
      </w:r>
      <w:r w:rsidR="00CA6CF0" w:rsidRPr="00CA6CF0">
        <w:rPr>
          <w:rFonts w:eastAsia="Times New Roman" w:cstheme="minorHAnsi"/>
          <w:sz w:val="24"/>
          <w:szCs w:val="24"/>
          <w:lang w:eastAsia="de-DE" w:bidi="ar-SA"/>
        </w:rPr>
        <w:t xml:space="preserve"> beim Verkauf</w:t>
      </w:r>
      <w:r>
        <w:rPr>
          <w:rFonts w:eastAsia="Times New Roman" w:cstheme="minorHAnsi"/>
          <w:sz w:val="24"/>
          <w:szCs w:val="24"/>
          <w:lang w:eastAsia="de-DE" w:bidi="ar-SA"/>
        </w:rPr>
        <w:t xml:space="preserve"> e</w:t>
      </w:r>
      <w:r w:rsidR="00CA6CF0" w:rsidRPr="00CA6CF0">
        <w:rPr>
          <w:rFonts w:eastAsia="Times New Roman" w:cstheme="minorHAnsi"/>
          <w:sz w:val="24"/>
          <w:szCs w:val="24"/>
          <w:lang w:eastAsia="de-DE" w:bidi="ar-SA"/>
        </w:rPr>
        <w:t xml:space="preserve">inen </w:t>
      </w:r>
      <w:r w:rsidR="00C25A1F">
        <w:rPr>
          <w:rFonts w:eastAsia="Times New Roman" w:cstheme="minorHAnsi"/>
          <w:sz w:val="24"/>
          <w:szCs w:val="24"/>
          <w:lang w:eastAsia="de-DE" w:bidi="ar-SA"/>
        </w:rPr>
        <w:t xml:space="preserve">bezahlbaren </w:t>
      </w:r>
      <w:r w:rsidR="00CA6CF0" w:rsidRPr="00CA6CF0">
        <w:rPr>
          <w:rFonts w:eastAsia="Times New Roman" w:cstheme="minorHAnsi"/>
          <w:sz w:val="24"/>
          <w:szCs w:val="24"/>
          <w:lang w:eastAsia="de-DE" w:bidi="ar-SA"/>
        </w:rPr>
        <w:t xml:space="preserve">Preis bilden zu können, </w:t>
      </w:r>
      <w:r>
        <w:rPr>
          <w:rFonts w:eastAsia="Times New Roman" w:cstheme="minorHAnsi"/>
          <w:sz w:val="24"/>
          <w:szCs w:val="24"/>
          <w:lang w:eastAsia="de-DE" w:bidi="ar-SA"/>
        </w:rPr>
        <w:t>damit Mitglieder der Genossenschaft</w:t>
      </w:r>
      <w:r w:rsidR="00CA6CF0" w:rsidRPr="00CA6CF0">
        <w:rPr>
          <w:rFonts w:eastAsia="Times New Roman" w:cstheme="minorHAnsi"/>
          <w:sz w:val="24"/>
          <w:szCs w:val="24"/>
          <w:lang w:eastAsia="de-DE" w:bidi="ar-SA"/>
        </w:rPr>
        <w:t xml:space="preserve"> oder ortsa</w:t>
      </w:r>
      <w:r w:rsidR="00C25A1F">
        <w:rPr>
          <w:rFonts w:eastAsia="Times New Roman" w:cstheme="minorHAnsi"/>
          <w:sz w:val="24"/>
          <w:szCs w:val="24"/>
          <w:lang w:eastAsia="de-DE" w:bidi="ar-SA"/>
        </w:rPr>
        <w:t>nsässige</w:t>
      </w:r>
      <w:r>
        <w:rPr>
          <w:rFonts w:eastAsia="Times New Roman" w:cstheme="minorHAnsi"/>
          <w:sz w:val="24"/>
          <w:szCs w:val="24"/>
          <w:lang w:eastAsia="de-DE" w:bidi="ar-SA"/>
        </w:rPr>
        <w:t xml:space="preserve"> </w:t>
      </w:r>
      <w:r w:rsidR="00C25A1F">
        <w:rPr>
          <w:rFonts w:eastAsia="Times New Roman" w:cstheme="minorHAnsi"/>
          <w:sz w:val="24"/>
          <w:szCs w:val="24"/>
          <w:lang w:eastAsia="de-DE" w:bidi="ar-SA"/>
        </w:rPr>
        <w:t>oder ortsferne Landwirte</w:t>
      </w:r>
      <w:r>
        <w:rPr>
          <w:rFonts w:eastAsia="Times New Roman" w:cstheme="minorHAnsi"/>
          <w:sz w:val="24"/>
          <w:szCs w:val="24"/>
          <w:lang w:eastAsia="de-DE" w:bidi="ar-SA"/>
        </w:rPr>
        <w:t>, diesen Betrieb erwerben und fortführen können.</w:t>
      </w:r>
      <w:r w:rsidR="00C25A1F">
        <w:rPr>
          <w:rFonts w:eastAsia="Times New Roman" w:cstheme="minorHAnsi"/>
          <w:sz w:val="24"/>
          <w:szCs w:val="24"/>
          <w:lang w:eastAsia="de-DE" w:bidi="ar-SA"/>
        </w:rPr>
        <w:t xml:space="preserve"> </w:t>
      </w:r>
      <w:r>
        <w:rPr>
          <w:rFonts w:eastAsia="Times New Roman" w:cstheme="minorHAnsi"/>
          <w:sz w:val="24"/>
          <w:szCs w:val="24"/>
          <w:lang w:eastAsia="de-DE" w:bidi="ar-SA"/>
        </w:rPr>
        <w:t>Dann bräuchte man keine kapitalkräftigen Investoren mehr.</w:t>
      </w:r>
    </w:p>
    <w:p w:rsidR="00CA6CF0" w:rsidRPr="00CA6CF0" w:rsidRDefault="00C25A1F" w:rsidP="002716E1">
      <w:pPr>
        <w:pStyle w:val="berschrift1"/>
        <w:spacing w:before="0"/>
        <w:rPr>
          <w:rFonts w:asciiTheme="minorHAnsi" w:eastAsia="Times New Roman" w:hAnsiTheme="minorHAnsi" w:cstheme="minorHAnsi"/>
          <w:b w:val="0"/>
          <w:kern w:val="36"/>
          <w:sz w:val="24"/>
          <w:szCs w:val="24"/>
          <w:lang w:val="de-DE" w:eastAsia="de-DE" w:bidi="ar-SA"/>
        </w:rPr>
      </w:pPr>
      <w:r w:rsidRPr="00DF5074">
        <w:rPr>
          <w:rFonts w:asciiTheme="minorHAnsi" w:eastAsia="Times New Roman" w:hAnsiTheme="minorHAnsi" w:cstheme="minorHAnsi"/>
          <w:b w:val="0"/>
          <w:sz w:val="24"/>
          <w:szCs w:val="24"/>
          <w:lang w:val="de-DE" w:eastAsia="de-DE" w:bidi="ar-SA"/>
        </w:rPr>
        <w:t>Die</w:t>
      </w:r>
      <w:r w:rsidR="00CA6CF0" w:rsidRPr="00CA6CF0">
        <w:rPr>
          <w:rFonts w:asciiTheme="minorHAnsi" w:eastAsia="Times New Roman" w:hAnsiTheme="minorHAnsi" w:cstheme="minorHAnsi"/>
          <w:b w:val="0"/>
          <w:sz w:val="24"/>
          <w:szCs w:val="24"/>
          <w:lang w:val="de-DE" w:eastAsia="de-DE" w:bidi="ar-SA"/>
        </w:rPr>
        <w:t xml:space="preserve"> ostdeutsc</w:t>
      </w:r>
      <w:r w:rsidR="002716E1" w:rsidRPr="00DF5074">
        <w:rPr>
          <w:rFonts w:asciiTheme="minorHAnsi" w:eastAsia="Times New Roman" w:hAnsiTheme="minorHAnsi" w:cstheme="minorHAnsi"/>
          <w:b w:val="0"/>
          <w:sz w:val="24"/>
          <w:szCs w:val="24"/>
          <w:lang w:val="de-DE" w:eastAsia="de-DE" w:bidi="ar-SA"/>
        </w:rPr>
        <w:t>hen Landwirtschaftsminister</w:t>
      </w:r>
      <w:r w:rsidR="00CA6CF0" w:rsidRPr="00CA6CF0">
        <w:rPr>
          <w:rFonts w:asciiTheme="minorHAnsi" w:eastAsia="Times New Roman" w:hAnsiTheme="minorHAnsi" w:cstheme="minorHAnsi"/>
          <w:b w:val="0"/>
          <w:sz w:val="24"/>
          <w:szCs w:val="24"/>
          <w:lang w:val="de-DE" w:eastAsia="de-DE" w:bidi="ar-SA"/>
        </w:rPr>
        <w:t xml:space="preserve"> machen es sich </w:t>
      </w:r>
      <w:r w:rsidRPr="00DF5074">
        <w:rPr>
          <w:rFonts w:asciiTheme="minorHAnsi" w:eastAsia="Times New Roman" w:hAnsiTheme="minorHAnsi" w:cstheme="minorHAnsi"/>
          <w:b w:val="0"/>
          <w:sz w:val="24"/>
          <w:szCs w:val="24"/>
          <w:lang w:val="de-DE" w:eastAsia="de-DE" w:bidi="ar-SA"/>
        </w:rPr>
        <w:t xml:space="preserve">populistisch </w:t>
      </w:r>
      <w:r w:rsidR="00CA6CF0" w:rsidRPr="00CA6CF0">
        <w:rPr>
          <w:rFonts w:asciiTheme="minorHAnsi" w:eastAsia="Times New Roman" w:hAnsiTheme="minorHAnsi" w:cstheme="minorHAnsi"/>
          <w:b w:val="0"/>
          <w:sz w:val="24"/>
          <w:szCs w:val="24"/>
          <w:lang w:val="de-DE" w:eastAsia="de-DE" w:bidi="ar-SA"/>
        </w:rPr>
        <w:t xml:space="preserve">zu einfach, wenn sie </w:t>
      </w:r>
      <w:r w:rsidR="00DF5074" w:rsidRPr="00DF5074">
        <w:rPr>
          <w:rFonts w:asciiTheme="minorHAnsi" w:eastAsia="Times New Roman" w:hAnsiTheme="minorHAnsi" w:cstheme="minorHAnsi"/>
          <w:b w:val="0"/>
          <w:sz w:val="24"/>
          <w:szCs w:val="24"/>
          <w:lang w:val="de-DE" w:eastAsia="de-DE" w:bidi="ar-SA"/>
        </w:rPr>
        <w:t xml:space="preserve">seit Jahren </w:t>
      </w:r>
      <w:r w:rsidR="00CA6CF0" w:rsidRPr="00CA6CF0">
        <w:rPr>
          <w:rFonts w:asciiTheme="minorHAnsi" w:eastAsia="Times New Roman" w:hAnsiTheme="minorHAnsi" w:cstheme="minorHAnsi"/>
          <w:b w:val="0"/>
          <w:sz w:val="24"/>
          <w:szCs w:val="24"/>
          <w:lang w:val="de-DE" w:eastAsia="de-DE" w:bidi="ar-SA"/>
        </w:rPr>
        <w:t>auf die vermeintlich landwirtschaftsfernen Investoren</w:t>
      </w:r>
      <w:r w:rsidR="002716E1" w:rsidRPr="00DF5074">
        <w:rPr>
          <w:rFonts w:asciiTheme="minorHAnsi" w:eastAsia="Times New Roman" w:hAnsiTheme="minorHAnsi" w:cstheme="minorHAnsi"/>
          <w:b w:val="0"/>
          <w:sz w:val="24"/>
          <w:szCs w:val="24"/>
          <w:lang w:val="de-DE" w:eastAsia="de-DE" w:bidi="ar-SA"/>
        </w:rPr>
        <w:t xml:space="preserve"> ein</w:t>
      </w:r>
      <w:r w:rsidRPr="00DF5074">
        <w:rPr>
          <w:rFonts w:asciiTheme="minorHAnsi" w:eastAsia="Times New Roman" w:hAnsiTheme="minorHAnsi" w:cstheme="minorHAnsi"/>
          <w:b w:val="0"/>
          <w:sz w:val="24"/>
          <w:szCs w:val="24"/>
          <w:lang w:val="de-DE" w:eastAsia="de-DE" w:bidi="ar-SA"/>
        </w:rPr>
        <w:t xml:space="preserve">prügeln und </w:t>
      </w:r>
      <w:r w:rsidR="002716E1" w:rsidRPr="00DF5074">
        <w:rPr>
          <w:rFonts w:asciiTheme="minorHAnsi" w:eastAsia="Times New Roman" w:hAnsiTheme="minorHAnsi" w:cstheme="minorHAnsi"/>
          <w:b w:val="0"/>
          <w:sz w:val="24"/>
          <w:szCs w:val="24"/>
          <w:lang w:val="de-DE" w:eastAsia="de-DE" w:bidi="ar-SA"/>
        </w:rPr>
        <w:t>immer</w:t>
      </w:r>
      <w:r w:rsidR="002716E1" w:rsidRPr="002716E1">
        <w:rPr>
          <w:rFonts w:asciiTheme="minorHAnsi" w:eastAsia="Times New Roman" w:hAnsiTheme="minorHAnsi" w:cstheme="minorHAnsi"/>
          <w:b w:val="0"/>
          <w:sz w:val="24"/>
          <w:szCs w:val="24"/>
          <w:lang w:eastAsia="de-DE" w:bidi="ar-SA"/>
        </w:rPr>
        <w:t xml:space="preserve"> wieder</w:t>
      </w:r>
      <w:r w:rsidR="00CA6CF0" w:rsidRPr="00CA6CF0">
        <w:rPr>
          <w:rFonts w:asciiTheme="minorHAnsi" w:eastAsia="Times New Roman" w:hAnsiTheme="minorHAnsi" w:cstheme="minorHAnsi"/>
          <w:b w:val="0"/>
          <w:sz w:val="24"/>
          <w:szCs w:val="24"/>
          <w:lang w:eastAsia="de-DE" w:bidi="ar-SA"/>
        </w:rPr>
        <w:t xml:space="preserve"> </w:t>
      </w:r>
      <w:r w:rsidRPr="002716E1">
        <w:rPr>
          <w:rFonts w:asciiTheme="minorHAnsi" w:eastAsia="Times New Roman" w:hAnsiTheme="minorHAnsi" w:cstheme="minorHAnsi"/>
          <w:b w:val="0"/>
          <w:sz w:val="24"/>
          <w:szCs w:val="24"/>
          <w:lang w:eastAsia="de-DE" w:bidi="ar-SA"/>
        </w:rPr>
        <w:t xml:space="preserve">über </w:t>
      </w:r>
      <w:r w:rsidR="00CA6CF0" w:rsidRPr="00CA6CF0">
        <w:rPr>
          <w:rFonts w:asciiTheme="minorHAnsi" w:eastAsia="Times New Roman" w:hAnsiTheme="minorHAnsi" w:cstheme="minorHAnsi"/>
          <w:b w:val="0"/>
          <w:sz w:val="24"/>
          <w:szCs w:val="24"/>
          <w:lang w:val="de-DE" w:eastAsia="de-DE" w:bidi="ar-SA"/>
        </w:rPr>
        <w:t xml:space="preserve">Gesetze </w:t>
      </w:r>
      <w:r w:rsidR="002716E1" w:rsidRPr="002716E1">
        <w:rPr>
          <w:rFonts w:asciiTheme="minorHAnsi" w:eastAsia="Times New Roman" w:hAnsiTheme="minorHAnsi" w:cstheme="minorHAnsi"/>
          <w:b w:val="0"/>
          <w:sz w:val="24"/>
          <w:szCs w:val="24"/>
          <w:lang w:val="de-DE" w:eastAsia="de-DE" w:bidi="ar-SA"/>
        </w:rPr>
        <w:t>reden, um den Erwerb durch zahlungskräftige Investoren zu verhindern</w:t>
      </w:r>
      <w:r w:rsidR="00CA6CF0" w:rsidRPr="00CA6CF0">
        <w:rPr>
          <w:rFonts w:asciiTheme="minorHAnsi" w:eastAsia="Times New Roman" w:hAnsiTheme="minorHAnsi" w:cstheme="minorHAnsi"/>
          <w:b w:val="0"/>
          <w:sz w:val="24"/>
          <w:szCs w:val="24"/>
          <w:lang w:val="de-DE" w:eastAsia="de-DE" w:bidi="ar-SA"/>
        </w:rPr>
        <w:t>. Hier wird ganz einfach</w:t>
      </w:r>
      <w:r w:rsidRPr="002716E1">
        <w:rPr>
          <w:rFonts w:asciiTheme="minorHAnsi" w:eastAsia="Times New Roman" w:hAnsiTheme="minorHAnsi" w:cstheme="minorHAnsi"/>
          <w:b w:val="0"/>
          <w:sz w:val="24"/>
          <w:szCs w:val="24"/>
          <w:lang w:val="de-DE" w:eastAsia="de-DE" w:bidi="ar-SA"/>
        </w:rPr>
        <w:t xml:space="preserve"> Ursache und Wirkung verkannt. Das</w:t>
      </w:r>
      <w:r w:rsidR="002716E1" w:rsidRPr="002716E1">
        <w:rPr>
          <w:rStyle w:val="berschrift2Zchn"/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="002716E1" w:rsidRPr="002716E1">
        <w:rPr>
          <w:rFonts w:asciiTheme="minorHAnsi" w:eastAsia="Times New Roman" w:hAnsiTheme="minorHAnsi" w:cstheme="minorHAnsi"/>
          <w:b w:val="0"/>
          <w:kern w:val="36"/>
          <w:sz w:val="24"/>
          <w:szCs w:val="24"/>
          <w:lang w:val="de-DE" w:eastAsia="de-DE" w:bidi="ar-SA"/>
        </w:rPr>
        <w:t>LwAnpG</w:t>
      </w:r>
      <w:proofErr w:type="spellEnd"/>
      <w:r w:rsidR="002716E1">
        <w:rPr>
          <w:rFonts w:asciiTheme="minorHAnsi" w:eastAsia="Times New Roman" w:hAnsiTheme="minorHAnsi" w:cstheme="minorHAnsi"/>
          <w:b w:val="0"/>
          <w:kern w:val="36"/>
          <w:sz w:val="24"/>
          <w:szCs w:val="24"/>
          <w:lang w:val="de-DE" w:eastAsia="de-DE" w:bidi="ar-SA"/>
        </w:rPr>
        <w:t xml:space="preserve"> </w:t>
      </w:r>
      <w:r w:rsidRPr="002716E1">
        <w:rPr>
          <w:rFonts w:asciiTheme="minorHAnsi" w:eastAsia="Times New Roman" w:hAnsiTheme="minorHAnsi" w:cstheme="minorHAnsi"/>
          <w:b w:val="0"/>
          <w:sz w:val="24"/>
          <w:szCs w:val="24"/>
          <w:lang w:val="de-DE" w:eastAsia="de-DE" w:bidi="ar-SA"/>
        </w:rPr>
        <w:t>hatte das Ziel, kollektives Vermögen</w:t>
      </w:r>
      <w:r w:rsidR="002716E1" w:rsidRPr="002716E1">
        <w:rPr>
          <w:rFonts w:asciiTheme="minorHAnsi" w:eastAsia="Times New Roman" w:hAnsiTheme="minorHAnsi" w:cstheme="minorHAnsi"/>
          <w:b w:val="0"/>
          <w:sz w:val="24"/>
          <w:szCs w:val="24"/>
          <w:lang w:val="de-DE" w:eastAsia="de-DE" w:bidi="ar-SA"/>
        </w:rPr>
        <w:t xml:space="preserve"> der LPG zu persönlichem V</w:t>
      </w:r>
      <w:r w:rsidRPr="002716E1">
        <w:rPr>
          <w:rFonts w:asciiTheme="minorHAnsi" w:eastAsia="Times New Roman" w:hAnsiTheme="minorHAnsi" w:cstheme="minorHAnsi"/>
          <w:b w:val="0"/>
          <w:sz w:val="24"/>
          <w:szCs w:val="24"/>
          <w:lang w:val="de-DE" w:eastAsia="de-DE" w:bidi="ar-SA"/>
        </w:rPr>
        <w:t>ermögen</w:t>
      </w:r>
      <w:r w:rsidRPr="002716E1">
        <w:rPr>
          <w:rFonts w:asciiTheme="minorHAnsi" w:eastAsia="Times New Roman" w:hAnsiTheme="minorHAnsi" w:cstheme="minorHAnsi"/>
          <w:b w:val="0"/>
          <w:sz w:val="24"/>
          <w:szCs w:val="24"/>
          <w:lang w:eastAsia="de-DE" w:bidi="ar-SA"/>
        </w:rPr>
        <w:t xml:space="preserve"> zu </w:t>
      </w:r>
      <w:r w:rsidR="002716E1" w:rsidRPr="002716E1">
        <w:rPr>
          <w:rFonts w:asciiTheme="minorHAnsi" w:eastAsia="Times New Roman" w:hAnsiTheme="minorHAnsi" w:cstheme="minorHAnsi"/>
          <w:b w:val="0"/>
          <w:sz w:val="24"/>
          <w:szCs w:val="24"/>
          <w:lang w:eastAsia="de-DE" w:bidi="ar-SA"/>
        </w:rPr>
        <w:t>machen. Und jetzt will man den Erfolg der</w:t>
      </w:r>
      <w:r w:rsidRPr="002716E1">
        <w:rPr>
          <w:rFonts w:asciiTheme="minorHAnsi" w:eastAsia="Times New Roman" w:hAnsiTheme="minorHAnsi" w:cstheme="minorHAnsi"/>
          <w:b w:val="0"/>
          <w:sz w:val="24"/>
          <w:szCs w:val="24"/>
          <w:lang w:eastAsia="de-DE" w:bidi="ar-SA"/>
        </w:rPr>
        <w:t xml:space="preserve"> </w:t>
      </w:r>
      <w:r w:rsidRPr="002716E1">
        <w:rPr>
          <w:rFonts w:asciiTheme="minorHAnsi" w:eastAsia="Times New Roman" w:hAnsiTheme="minorHAnsi" w:cstheme="minorHAnsi"/>
          <w:b w:val="0"/>
          <w:sz w:val="24"/>
          <w:szCs w:val="24"/>
          <w:lang w:val="de-DE" w:eastAsia="de-DE" w:bidi="ar-SA"/>
        </w:rPr>
        <w:t xml:space="preserve">Vermögensentwicklung </w:t>
      </w:r>
      <w:r w:rsidR="002716E1" w:rsidRPr="002716E1">
        <w:rPr>
          <w:rFonts w:asciiTheme="minorHAnsi" w:eastAsia="Times New Roman" w:hAnsiTheme="minorHAnsi" w:cstheme="minorHAnsi"/>
          <w:b w:val="0"/>
          <w:sz w:val="24"/>
          <w:szCs w:val="24"/>
          <w:lang w:val="de-DE" w:eastAsia="de-DE" w:bidi="ar-SA"/>
        </w:rPr>
        <w:t xml:space="preserve">der Mitglieder über Beschränkungen sozusagen in Teilen enteignen. </w:t>
      </w:r>
      <w:r w:rsidR="00DF5074">
        <w:rPr>
          <w:rFonts w:asciiTheme="minorHAnsi" w:eastAsia="Times New Roman" w:hAnsiTheme="minorHAnsi" w:cstheme="minorHAnsi"/>
          <w:b w:val="0"/>
          <w:sz w:val="24"/>
          <w:szCs w:val="24"/>
          <w:lang w:val="de-DE" w:eastAsia="de-DE" w:bidi="ar-SA"/>
        </w:rPr>
        <w:t xml:space="preserve">Verkehrte </w:t>
      </w:r>
      <w:proofErr w:type="spellStart"/>
      <w:r w:rsidR="00DF5074">
        <w:rPr>
          <w:rFonts w:asciiTheme="minorHAnsi" w:eastAsia="Times New Roman" w:hAnsiTheme="minorHAnsi" w:cstheme="minorHAnsi"/>
          <w:b w:val="0"/>
          <w:sz w:val="24"/>
          <w:szCs w:val="24"/>
          <w:lang w:val="de-DE" w:eastAsia="de-DE" w:bidi="ar-SA"/>
        </w:rPr>
        <w:t>Agrarpoitik</w:t>
      </w:r>
      <w:proofErr w:type="spellEnd"/>
      <w:r w:rsidR="00DF5074">
        <w:rPr>
          <w:rFonts w:asciiTheme="minorHAnsi" w:eastAsia="Times New Roman" w:hAnsiTheme="minorHAnsi" w:cstheme="minorHAnsi"/>
          <w:b w:val="0"/>
          <w:sz w:val="24"/>
          <w:szCs w:val="24"/>
          <w:lang w:val="de-DE" w:eastAsia="de-DE" w:bidi="ar-SA"/>
        </w:rPr>
        <w:t>.</w:t>
      </w:r>
    </w:p>
    <w:p w:rsidR="005E2A44" w:rsidRPr="002716E1" w:rsidRDefault="005E2A44" w:rsidP="00582174">
      <w:pPr>
        <w:tabs>
          <w:tab w:val="left" w:pos="993"/>
        </w:tabs>
        <w:rPr>
          <w:rFonts w:cstheme="minorHAnsi"/>
        </w:rPr>
      </w:pPr>
    </w:p>
    <w:sectPr w:rsidR="005E2A44" w:rsidRPr="002716E1" w:rsidSect="005E2A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1021"/>
  <w:defaultTabStop w:val="708"/>
  <w:hyphenationZone w:val="425"/>
  <w:characterSpacingControl w:val="doNotCompress"/>
  <w:compat/>
  <w:rsids>
    <w:rsidRoot w:val="00CA6CF0"/>
    <w:rsid w:val="000834F7"/>
    <w:rsid w:val="000B1EA8"/>
    <w:rsid w:val="001049BC"/>
    <w:rsid w:val="001B63A7"/>
    <w:rsid w:val="002716E1"/>
    <w:rsid w:val="002A0EFE"/>
    <w:rsid w:val="002A77A8"/>
    <w:rsid w:val="00307C44"/>
    <w:rsid w:val="00431442"/>
    <w:rsid w:val="0044222A"/>
    <w:rsid w:val="005336F6"/>
    <w:rsid w:val="005819EA"/>
    <w:rsid w:val="00582174"/>
    <w:rsid w:val="00595C57"/>
    <w:rsid w:val="005E2A44"/>
    <w:rsid w:val="006966C7"/>
    <w:rsid w:val="00752449"/>
    <w:rsid w:val="007712E8"/>
    <w:rsid w:val="007E666C"/>
    <w:rsid w:val="00875CE3"/>
    <w:rsid w:val="00884DBD"/>
    <w:rsid w:val="00887A9F"/>
    <w:rsid w:val="00954675"/>
    <w:rsid w:val="00967651"/>
    <w:rsid w:val="00995CA2"/>
    <w:rsid w:val="009F684C"/>
    <w:rsid w:val="00A61C96"/>
    <w:rsid w:val="00B050B4"/>
    <w:rsid w:val="00B63422"/>
    <w:rsid w:val="00B93451"/>
    <w:rsid w:val="00B9410D"/>
    <w:rsid w:val="00BC5ACD"/>
    <w:rsid w:val="00C03D8F"/>
    <w:rsid w:val="00C20745"/>
    <w:rsid w:val="00C25A1F"/>
    <w:rsid w:val="00CA6CF0"/>
    <w:rsid w:val="00D53443"/>
    <w:rsid w:val="00DC794C"/>
    <w:rsid w:val="00DF0612"/>
    <w:rsid w:val="00DF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77A8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A77A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A77A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A77A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A77A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A77A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A77A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A77A8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A77A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A77A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A77A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A77A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A77A8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A77A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A77A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A77A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A77A8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A77A8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A77A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2A77A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2A77A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A77A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A77A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2A77A8"/>
    <w:rPr>
      <w:b/>
      <w:bCs/>
    </w:rPr>
  </w:style>
  <w:style w:type="character" w:styleId="Hervorhebung">
    <w:name w:val="Emphasis"/>
    <w:uiPriority w:val="20"/>
    <w:qFormat/>
    <w:rsid w:val="002A77A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2A77A8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2A77A8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2A77A8"/>
    <w:pPr>
      <w:spacing w:before="200" w:after="0"/>
      <w:ind w:left="360" w:right="360"/>
    </w:pPr>
    <w:rPr>
      <w:i/>
      <w:iCs/>
      <w:lang w:val="en-US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2A77A8"/>
    <w:rPr>
      <w:i/>
      <w:iCs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2A77A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2A77A8"/>
    <w:rPr>
      <w:b/>
      <w:bCs/>
      <w:i/>
      <w:iCs/>
    </w:rPr>
  </w:style>
  <w:style w:type="character" w:styleId="SchwacheHervorhebung">
    <w:name w:val="Subtle Emphasis"/>
    <w:uiPriority w:val="19"/>
    <w:qFormat/>
    <w:rsid w:val="002A77A8"/>
    <w:rPr>
      <w:i/>
      <w:iCs/>
    </w:rPr>
  </w:style>
  <w:style w:type="character" w:styleId="IntensiveHervorhebung">
    <w:name w:val="Intense Emphasis"/>
    <w:uiPriority w:val="21"/>
    <w:qFormat/>
    <w:rsid w:val="002A77A8"/>
    <w:rPr>
      <w:b/>
      <w:bCs/>
    </w:rPr>
  </w:style>
  <w:style w:type="character" w:styleId="SchwacherVerweis">
    <w:name w:val="Subtle Reference"/>
    <w:uiPriority w:val="31"/>
    <w:qFormat/>
    <w:rsid w:val="002A77A8"/>
    <w:rPr>
      <w:smallCaps/>
    </w:rPr>
  </w:style>
  <w:style w:type="character" w:styleId="IntensiverVerweis">
    <w:name w:val="Intense Reference"/>
    <w:uiPriority w:val="32"/>
    <w:qFormat/>
    <w:rsid w:val="002A77A8"/>
    <w:rPr>
      <w:smallCaps/>
      <w:spacing w:val="5"/>
      <w:u w:val="single"/>
    </w:rPr>
  </w:style>
  <w:style w:type="character" w:styleId="Buchtitel">
    <w:name w:val="Book Title"/>
    <w:uiPriority w:val="33"/>
    <w:qFormat/>
    <w:rsid w:val="002A77A8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A77A8"/>
    <w:pPr>
      <w:outlineLvl w:val="9"/>
    </w:pPr>
    <w:rPr>
      <w:lang w:val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A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A6CF0"/>
    <w:rPr>
      <w:rFonts w:ascii="Tahoma" w:hAnsi="Tahoma" w:cs="Tahoma"/>
      <w:sz w:val="16"/>
      <w:szCs w:val="16"/>
      <w:lang w:val="de-DE"/>
    </w:rPr>
  </w:style>
  <w:style w:type="character" w:customStyle="1" w:styleId="jnkurzueamtabk">
    <w:name w:val="jnkurzueamtabk"/>
    <w:basedOn w:val="Absatz-Standardschriftart"/>
    <w:rsid w:val="002716E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D8F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Nutzer</cp:lastModifiedBy>
  <cp:revision>3</cp:revision>
  <dcterms:created xsi:type="dcterms:W3CDTF">2020-08-09T17:59:00Z</dcterms:created>
  <dcterms:modified xsi:type="dcterms:W3CDTF">2020-10-09T13:17:00Z</dcterms:modified>
</cp:coreProperties>
</file>