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44" w:rsidRPr="004B69BF" w:rsidRDefault="00B92323" w:rsidP="00B923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232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38275" cy="2054679"/>
            <wp:effectExtent l="19050" t="0" r="9525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4" cy="20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A0E" w:rsidRPr="00B92323" w:rsidRDefault="004B69BF" w:rsidP="00B923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2323">
        <w:rPr>
          <w:rFonts w:ascii="Times New Roman" w:hAnsi="Times New Roman" w:cs="Times New Roman"/>
          <w:b/>
          <w:sz w:val="24"/>
          <w:szCs w:val="24"/>
        </w:rPr>
        <w:t>Agrar</w:t>
      </w:r>
      <w:proofErr w:type="spellEnd"/>
      <w:r w:rsidRPr="00B92323">
        <w:rPr>
          <w:rFonts w:ascii="Times New Roman" w:hAnsi="Times New Roman" w:cs="Times New Roman"/>
          <w:b/>
          <w:sz w:val="24"/>
          <w:szCs w:val="24"/>
        </w:rPr>
        <w:t xml:space="preserve"> Ost – der </w:t>
      </w:r>
      <w:r w:rsidR="003501B2" w:rsidRPr="00B92323">
        <w:rPr>
          <w:rFonts w:ascii="Times New Roman" w:hAnsi="Times New Roman" w:cs="Times New Roman"/>
          <w:b/>
          <w:sz w:val="24"/>
          <w:szCs w:val="24"/>
        </w:rPr>
        <w:t>( einzige? )</w:t>
      </w:r>
      <w:r w:rsidRPr="00B92323">
        <w:rPr>
          <w:rFonts w:ascii="Times New Roman" w:hAnsi="Times New Roman" w:cs="Times New Roman"/>
          <w:b/>
          <w:sz w:val="24"/>
          <w:szCs w:val="24"/>
        </w:rPr>
        <w:t>Wendeg</w:t>
      </w:r>
      <w:r w:rsidR="00287E12" w:rsidRPr="00B92323">
        <w:rPr>
          <w:rFonts w:ascii="Times New Roman" w:hAnsi="Times New Roman" w:cs="Times New Roman"/>
          <w:b/>
          <w:sz w:val="24"/>
          <w:szCs w:val="24"/>
        </w:rPr>
        <w:t>e</w:t>
      </w:r>
      <w:r w:rsidRPr="00B92323">
        <w:rPr>
          <w:rFonts w:ascii="Times New Roman" w:hAnsi="Times New Roman" w:cs="Times New Roman"/>
          <w:b/>
          <w:sz w:val="24"/>
          <w:szCs w:val="24"/>
        </w:rPr>
        <w:t>winner</w:t>
      </w:r>
    </w:p>
    <w:p w:rsidR="00821A0E" w:rsidRPr="00CA6C76" w:rsidRDefault="00821A0E" w:rsidP="00821A0E">
      <w:pPr>
        <w:pStyle w:val="berschrift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</w:pPr>
      <w:r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Es war nicht alles schlecht – so träumen sich manche die DDR zurück. Immerhin – </w:t>
      </w:r>
      <w:r w:rsidR="00CA6C76"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>vielleicht</w:t>
      </w:r>
      <w:r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="00CA6C76"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>der einzige</w:t>
      </w:r>
      <w:r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Gewinner der Wiedervereinigung ist die Landwirtschaft </w:t>
      </w:r>
      <w:r w:rsidR="004B69BF"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so </w:t>
      </w:r>
      <w:r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wie sie in die Wende gekommen ist. Wie auch immer die großen Schläge, die großen </w:t>
      </w:r>
      <w:proofErr w:type="spellStart"/>
      <w:r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>LPGen</w:t>
      </w:r>
      <w:proofErr w:type="spellEnd"/>
      <w:r w:rsidRPr="00CA6C76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entstanden sind – unter marktwirtschaftlichen Bedingungen sind sie den kleinbäuerlichen Betrieben im alten Westen überlegen. Das </w:t>
      </w:r>
      <w:proofErr w:type="spellStart"/>
      <w:r w:rsidRPr="00CA6C7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>LwAnpG</w:t>
      </w:r>
      <w:proofErr w:type="spellEnd"/>
      <w:r w:rsidR="004B69BF" w:rsidRPr="00CA6C7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 xml:space="preserve"> hatte eigentlich das Ziel, mi</w:t>
      </w:r>
      <w:r w:rsidR="007F3B7D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>t Hilfe von Wiedereinrichtern (</w:t>
      </w:r>
      <w:r w:rsidR="004B69BF" w:rsidRPr="00CA6C7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 xml:space="preserve">aber die alten Landwirte, die mehr oder minder freiwillig zu LPG kamen, waren entweder schon gestorben oder in Rente) kleinbäuerliche </w:t>
      </w:r>
      <w:r w:rsidR="00CA6C76" w:rsidRPr="00CA6C7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>Strukturen wie</w:t>
      </w:r>
      <w:r w:rsidR="004B69BF" w:rsidRPr="00CA6C7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 xml:space="preserve"> im Westen </w:t>
      </w:r>
      <w:r w:rsidR="003501B2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>zu restaurieren.</w:t>
      </w:r>
      <w:r w:rsidR="004B69BF" w:rsidRPr="00CA6C7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de-DE" w:eastAsia="de-DE" w:bidi="ar-SA"/>
        </w:rPr>
        <w:t xml:space="preserve"> Aber das mißriet – zum Glück.</w:t>
      </w:r>
    </w:p>
    <w:p w:rsidR="00055BB8" w:rsidRDefault="004B69BF" w:rsidP="00821A0E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</w:pPr>
      <w:r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Das </w:t>
      </w:r>
      <w:proofErr w:type="spellStart"/>
      <w:r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LwAnpG</w:t>
      </w:r>
      <w:proofErr w:type="spellEnd"/>
      <w:r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war die Chance, aus </w:t>
      </w:r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kollektiven </w:t>
      </w:r>
      <w:r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LPG-Mitgliedern </w:t>
      </w:r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mit </w:t>
      </w:r>
      <w:proofErr w:type="spellStart"/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unverteilbarem</w:t>
      </w:r>
      <w:proofErr w:type="spellEnd"/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Vermögen </w:t>
      </w:r>
      <w:r w:rsidR="00CA6C76"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Eigentümer </w:t>
      </w:r>
      <w:r w:rsidR="003E6DE3"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in der neuen Rechtsform </w:t>
      </w:r>
      <w:r w:rsidR="00CA6C76"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zu machen, sozusagen „Vermögensbildung in breiter Arbeitnehmerhand“ wie es die </w:t>
      </w:r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alte BRD mal wollte. Aber dieses Ziel ist, so die Bilanz nach 30 Jahren, in Teilen kräftig verfehlt worden</w:t>
      </w:r>
      <w:r w:rsidR="00CA6C76"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. Das beginnt zuerst bei den Mitgliedern der neuen Rechtsform</w:t>
      </w:r>
      <w:r w:rsidR="007F3B7D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selber</w:t>
      </w:r>
      <w:r w:rsidR="00CA6C76"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: Sie verstanden und verstehen sich mehr als Arbeitnehmer denn als Mitunternehmer. Wer nun mal unternehmerisches Mitdenken nicht gelernt hat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weil er es nicht lernen durfte</w:t>
      </w:r>
      <w:r w:rsidR="00CA6C76"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, der schielt halt nur auf seinen gefüllten Teller im Hier und nicht im Morgen. </w:t>
      </w:r>
      <w:r w:rsid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Es setzt sich fort bei den Führungskräften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. Besonders bei Genossenschaften ist das Verständnis als Beschäftigungsgesellschaft dominanter als bei anderen Rechtsformen. Viele Führungskräfte</w:t>
      </w:r>
      <w:r w:rsid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behalten </w:t>
      </w:r>
      <w:r w:rsid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ihr Wissen um die wirklichen Werte des Betriebes und der Beteiligung bei sich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– gesellschaftsrechtlich ein delikates Verhalten. In allen Rechtsformen dominiert das Denken: Wir müssen den Betrieb </w:t>
      </w:r>
      <w:r w:rsidR="00055BB8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stärken,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absichern, unangreifbar machen, insbesondere durch systematischen Erwerb von Land. Womit werden die Käufe bezahlt? Mit nicht ausgeschütteten, mit thesaurierten, mit versteckten Gewinnen. Und Krediten natürlich</w:t>
      </w:r>
      <w:r w:rsidR="007F3B7D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,</w:t>
      </w:r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für das Mitglied mit seiner Beteiligung haftet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. Was hat das Mitglied </w:t>
      </w:r>
      <w:r w:rsidR="007F3B7D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von seinem Gewinnverzicht</w:t>
      </w:r>
      <w:r w:rsidR="0094338C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? </w:t>
      </w:r>
    </w:p>
    <w:p w:rsidR="00055BB8" w:rsidRDefault="0094338C" w:rsidP="00821A0E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Wäre das Denken in Vermögensbildung in Arbeitnehmer- und Gesells</w:t>
      </w:r>
      <w:r w:rsidR="003E6DE3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chafterhand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, wie es das </w:t>
      </w:r>
      <w:proofErr w:type="spellStart"/>
      <w:r w:rsidRPr="00CA6C76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LwAnpG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eigentlich wollte, in den Köpfen der Führungskräfte präsent, wäre man diesbezüglich nicht beratungsresistent, </w:t>
      </w:r>
      <w:r w:rsidR="00055BB8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dann wäre es heute kein </w:t>
      </w:r>
      <w:r w:rsidR="003501B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politisches </w:t>
      </w:r>
      <w:r w:rsidR="00055BB8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Problem, wenn ein Betrieb mehrere 1000 ha bewirtschaftet. </w:t>
      </w:r>
    </w:p>
    <w:p w:rsidR="00287E12" w:rsidRDefault="00055BB8" w:rsidP="00821A0E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Eklatant mißraten ist in vielen Fällen die</w:t>
      </w:r>
      <w:r w:rsid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Agrar-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e.G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.</w:t>
      </w:r>
      <w:r w:rsid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.</w:t>
      </w:r>
      <w:proofErr w:type="gramEnd"/>
      <w:r w:rsid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Auch wenn sie der LPG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ähnlich ist, war und ist </w:t>
      </w:r>
      <w:r w:rsidR="007F3B7D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sie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einfach die falsche Rechtsform, denn dort ist die Vermögensbildung in breiter Arbeitnehmerhand noch schwerer zu realisieren – aber nicht unmöglich. Stattdessen ist eine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lastRenderedPageBreak/>
        <w:t xml:space="preserve">neue Form der LPG mit kollektivem, nicht verteilbarem Vermögen entstanden. </w:t>
      </w:r>
      <w:r w:rsid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Eine Agrar-e.G. ist nun mal keine Raiffeisenbank. </w:t>
      </w:r>
    </w:p>
    <w:p w:rsidR="00287E12" w:rsidRPr="003501B2" w:rsidRDefault="00055BB8" w:rsidP="00821A0E">
      <w:pPr>
        <w:spacing w:after="0"/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</w:pPr>
      <w:r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Statt sich politisch um die Vermögensbildung zu kümmern, möchten die Ostminister lieber die leistungsfähigen Strukturen zerschlagen</w:t>
      </w:r>
      <w:r w:rsidR="00D20627"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zugunsten</w:t>
      </w:r>
      <w:r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vieler </w:t>
      </w:r>
      <w:r w:rsidR="00D20627"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kleiner</w:t>
      </w:r>
      <w:r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Familienbetriebe, in denen </w:t>
      </w:r>
      <w:r w:rsidR="00D20627"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sich</w:t>
      </w:r>
      <w:r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die Familie </w:t>
      </w:r>
      <w:r w:rsidR="00D20627"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>gegenseitig</w:t>
      </w:r>
      <w:r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 ausbeutet. </w:t>
      </w:r>
      <w:r w:rsidR="00287E12" w:rsidRPr="00287E12">
        <w:rPr>
          <w:rFonts w:ascii="Times New Roman" w:eastAsia="Times New Roman" w:hAnsi="Times New Roman" w:cs="Times New Roman"/>
          <w:kern w:val="36"/>
          <w:sz w:val="24"/>
          <w:szCs w:val="24"/>
          <w:lang w:eastAsia="de-DE" w:bidi="ar-SA"/>
        </w:rPr>
        <w:t xml:space="preserve">Auch auf die Landwirtschaftsminister Ost trifft die Beratungsresistenz zu. Indem man </w:t>
      </w:r>
      <w:r w:rsidR="00287E12" w:rsidRPr="00287E12">
        <w:rPr>
          <w:rFonts w:ascii="Times New Roman" w:hAnsi="Times New Roman" w:cs="Times New Roman"/>
          <w:sz w:val="24"/>
          <w:szCs w:val="24"/>
        </w:rPr>
        <w:t xml:space="preserve">das Schreckgespenst anonymer, undurchsichtiger </w:t>
      </w:r>
      <w:r w:rsidR="00287E12">
        <w:rPr>
          <w:rFonts w:ascii="Times New Roman" w:hAnsi="Times New Roman" w:cs="Times New Roman"/>
          <w:sz w:val="24"/>
          <w:szCs w:val="24"/>
        </w:rPr>
        <w:t xml:space="preserve"> Holdings, branchenfremder Investoren,</w:t>
      </w:r>
      <w:r w:rsidR="00287E12" w:rsidRPr="00287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E12" w:rsidRPr="00287E12">
        <w:rPr>
          <w:rFonts w:ascii="Times New Roman" w:hAnsi="Times New Roman" w:cs="Times New Roman"/>
          <w:sz w:val="24"/>
          <w:szCs w:val="24"/>
        </w:rPr>
        <w:t>Landgrabber</w:t>
      </w:r>
      <w:proofErr w:type="spellEnd"/>
      <w:r w:rsidR="00287E12" w:rsidRPr="00287E12">
        <w:rPr>
          <w:rFonts w:ascii="Times New Roman" w:hAnsi="Times New Roman" w:cs="Times New Roman"/>
          <w:sz w:val="24"/>
          <w:szCs w:val="24"/>
        </w:rPr>
        <w:t>, wie eine Monstranz vor sich her</w:t>
      </w:r>
      <w:r w:rsidR="003501B2">
        <w:rPr>
          <w:rFonts w:ascii="Times New Roman" w:hAnsi="Times New Roman" w:cs="Times New Roman"/>
          <w:sz w:val="24"/>
          <w:szCs w:val="24"/>
        </w:rPr>
        <w:t>trägt,</w:t>
      </w:r>
      <w:r w:rsidR="00287E12" w:rsidRPr="00287E12">
        <w:rPr>
          <w:rFonts w:ascii="Times New Roman" w:hAnsi="Times New Roman" w:cs="Times New Roman"/>
          <w:sz w:val="24"/>
          <w:szCs w:val="24"/>
        </w:rPr>
        <w:t xml:space="preserve"> </w:t>
      </w:r>
      <w:r w:rsidR="00287E12">
        <w:rPr>
          <w:rFonts w:ascii="Times New Roman" w:hAnsi="Times New Roman" w:cs="Times New Roman"/>
          <w:sz w:val="24"/>
          <w:szCs w:val="24"/>
        </w:rPr>
        <w:t xml:space="preserve">riskiert man der Erfolg </w:t>
      </w:r>
      <w:r w:rsidR="003501B2">
        <w:rPr>
          <w:rFonts w:ascii="Times New Roman" w:hAnsi="Times New Roman" w:cs="Times New Roman"/>
          <w:sz w:val="24"/>
          <w:szCs w:val="24"/>
        </w:rPr>
        <w:t>der erfolgreichen Strukturen als</w:t>
      </w:r>
      <w:r w:rsidR="007F3B7D">
        <w:rPr>
          <w:rFonts w:ascii="Times New Roman" w:hAnsi="Times New Roman" w:cs="Times New Roman"/>
          <w:sz w:val="24"/>
          <w:szCs w:val="24"/>
        </w:rPr>
        <w:t xml:space="preserve"> vielleicht </w:t>
      </w:r>
      <w:proofErr w:type="gramStart"/>
      <w:r w:rsidR="007F3B7D">
        <w:rPr>
          <w:rFonts w:ascii="Times New Roman" w:hAnsi="Times New Roman" w:cs="Times New Roman"/>
          <w:sz w:val="24"/>
          <w:szCs w:val="24"/>
        </w:rPr>
        <w:t>einzige</w:t>
      </w:r>
      <w:proofErr w:type="gramEnd"/>
      <w:r w:rsidR="007F3B7D">
        <w:rPr>
          <w:rFonts w:ascii="Times New Roman" w:hAnsi="Times New Roman" w:cs="Times New Roman"/>
          <w:sz w:val="24"/>
          <w:szCs w:val="24"/>
        </w:rPr>
        <w:t xml:space="preserve"> Wendewinner</w:t>
      </w:r>
      <w:r w:rsidR="003501B2">
        <w:rPr>
          <w:rFonts w:ascii="Times New Roman" w:hAnsi="Times New Roman" w:cs="Times New Roman"/>
          <w:sz w:val="24"/>
          <w:szCs w:val="24"/>
        </w:rPr>
        <w:t xml:space="preserve"> Ost</w:t>
      </w:r>
      <w:r w:rsidR="007F3B7D">
        <w:rPr>
          <w:rFonts w:ascii="Times New Roman" w:hAnsi="Times New Roman" w:cs="Times New Roman"/>
          <w:sz w:val="24"/>
          <w:szCs w:val="24"/>
        </w:rPr>
        <w:t xml:space="preserve">. </w:t>
      </w:r>
      <w:r w:rsidR="00324DD6">
        <w:rPr>
          <w:rFonts w:ascii="Times New Roman" w:hAnsi="Times New Roman" w:cs="Times New Roman"/>
          <w:sz w:val="24"/>
          <w:szCs w:val="24"/>
        </w:rPr>
        <w:t>Dabei</w:t>
      </w:r>
      <w:r w:rsidR="007F3B7D">
        <w:rPr>
          <w:rFonts w:ascii="Times New Roman" w:hAnsi="Times New Roman" w:cs="Times New Roman"/>
          <w:sz w:val="24"/>
          <w:szCs w:val="24"/>
        </w:rPr>
        <w:t xml:space="preserve"> sind </w:t>
      </w:r>
      <w:r w:rsidR="00324DD6">
        <w:rPr>
          <w:rFonts w:ascii="Times New Roman" w:hAnsi="Times New Roman" w:cs="Times New Roman"/>
          <w:sz w:val="24"/>
          <w:szCs w:val="24"/>
        </w:rPr>
        <w:t xml:space="preserve">sie </w:t>
      </w:r>
      <w:r w:rsidR="003501B2">
        <w:rPr>
          <w:rFonts w:ascii="Times New Roman" w:hAnsi="Times New Roman" w:cs="Times New Roman"/>
          <w:sz w:val="24"/>
          <w:szCs w:val="24"/>
        </w:rPr>
        <w:t>oft ein heimliches Vorbild fü</w:t>
      </w:r>
      <w:r w:rsidR="007F3B7D">
        <w:rPr>
          <w:rFonts w:ascii="Times New Roman" w:hAnsi="Times New Roman" w:cs="Times New Roman"/>
          <w:sz w:val="24"/>
          <w:szCs w:val="24"/>
        </w:rPr>
        <w:t>r Landwirte im alten Westen</w:t>
      </w:r>
      <w:r w:rsidR="003501B2">
        <w:rPr>
          <w:rFonts w:ascii="Times New Roman" w:hAnsi="Times New Roman" w:cs="Times New Roman"/>
          <w:sz w:val="24"/>
          <w:szCs w:val="24"/>
        </w:rPr>
        <w:t>.</w:t>
      </w:r>
    </w:p>
    <w:sectPr w:rsidR="00287E12" w:rsidRPr="003501B2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821A0E"/>
    <w:rsid w:val="00020542"/>
    <w:rsid w:val="000521B9"/>
    <w:rsid w:val="00055BB8"/>
    <w:rsid w:val="000B1EA8"/>
    <w:rsid w:val="001B63A7"/>
    <w:rsid w:val="00282C0A"/>
    <w:rsid w:val="00287E12"/>
    <w:rsid w:val="002A77A8"/>
    <w:rsid w:val="00307C44"/>
    <w:rsid w:val="00311625"/>
    <w:rsid w:val="00324DD6"/>
    <w:rsid w:val="003501B2"/>
    <w:rsid w:val="003E6DE3"/>
    <w:rsid w:val="00431442"/>
    <w:rsid w:val="0044222A"/>
    <w:rsid w:val="004B69BF"/>
    <w:rsid w:val="005819EA"/>
    <w:rsid w:val="00595C57"/>
    <w:rsid w:val="005E2A44"/>
    <w:rsid w:val="006966C7"/>
    <w:rsid w:val="007712E8"/>
    <w:rsid w:val="007F3B7D"/>
    <w:rsid w:val="00807083"/>
    <w:rsid w:val="00821A0E"/>
    <w:rsid w:val="00884DBD"/>
    <w:rsid w:val="00887A9F"/>
    <w:rsid w:val="0094338C"/>
    <w:rsid w:val="00954675"/>
    <w:rsid w:val="00995CA2"/>
    <w:rsid w:val="00A61C96"/>
    <w:rsid w:val="00B050B4"/>
    <w:rsid w:val="00B63422"/>
    <w:rsid w:val="00B92323"/>
    <w:rsid w:val="00B93451"/>
    <w:rsid w:val="00B9410D"/>
    <w:rsid w:val="00BA2B1F"/>
    <w:rsid w:val="00BC5ACD"/>
    <w:rsid w:val="00C05EAB"/>
    <w:rsid w:val="00C20745"/>
    <w:rsid w:val="00CA6C76"/>
    <w:rsid w:val="00D20627"/>
    <w:rsid w:val="00D53443"/>
    <w:rsid w:val="00DC794C"/>
    <w:rsid w:val="00F1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5EA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5EA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5EA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5EA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5EA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5EA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5EA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5EA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5EA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5EA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5E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5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5EAB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5EA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5EA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5EAB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5EAB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5EA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05E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C05E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5EA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5EA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C05EAB"/>
    <w:rPr>
      <w:b/>
      <w:bCs/>
    </w:rPr>
  </w:style>
  <w:style w:type="character" w:styleId="Hervorhebung">
    <w:name w:val="Emphasis"/>
    <w:uiPriority w:val="20"/>
    <w:qFormat/>
    <w:rsid w:val="00C05EA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C05EA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05EAB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C05EAB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C05EAB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C05EA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C05EAB"/>
    <w:rPr>
      <w:b/>
      <w:bCs/>
      <w:i/>
      <w:iCs/>
    </w:rPr>
  </w:style>
  <w:style w:type="character" w:styleId="SchwacheHervorhebung">
    <w:name w:val="Subtle Emphasis"/>
    <w:uiPriority w:val="19"/>
    <w:qFormat/>
    <w:rsid w:val="00C05EAB"/>
    <w:rPr>
      <w:i/>
      <w:iCs/>
    </w:rPr>
  </w:style>
  <w:style w:type="character" w:styleId="IntensiveHervorhebung">
    <w:name w:val="Intense Emphasis"/>
    <w:uiPriority w:val="21"/>
    <w:qFormat/>
    <w:rsid w:val="00C05EAB"/>
    <w:rPr>
      <w:b/>
      <w:bCs/>
    </w:rPr>
  </w:style>
  <w:style w:type="character" w:styleId="SchwacherVerweis">
    <w:name w:val="Subtle Reference"/>
    <w:uiPriority w:val="31"/>
    <w:qFormat/>
    <w:rsid w:val="00C05EAB"/>
    <w:rPr>
      <w:smallCaps/>
    </w:rPr>
  </w:style>
  <w:style w:type="character" w:styleId="IntensiverVerweis">
    <w:name w:val="Intense Reference"/>
    <w:uiPriority w:val="32"/>
    <w:qFormat/>
    <w:rsid w:val="00C05EAB"/>
    <w:rPr>
      <w:smallCaps/>
      <w:spacing w:val="5"/>
      <w:u w:val="single"/>
    </w:rPr>
  </w:style>
  <w:style w:type="character" w:styleId="Buchtitel">
    <w:name w:val="Book Title"/>
    <w:uiPriority w:val="33"/>
    <w:qFormat/>
    <w:rsid w:val="00C05EA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05EAB"/>
    <w:pPr>
      <w:outlineLvl w:val="9"/>
    </w:pPr>
    <w:rPr>
      <w:lang w:val="de-DE"/>
    </w:rPr>
  </w:style>
  <w:style w:type="character" w:customStyle="1" w:styleId="jnkurzueamtabk">
    <w:name w:val="jnkurzueamtabk"/>
    <w:basedOn w:val="Absatz-Standardschriftart"/>
    <w:rsid w:val="00821A0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21A0E"/>
    <w:rPr>
      <w:rFonts w:ascii="Tahoma" w:hAnsi="Tahoma" w:cs="Tahoma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32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2</cp:revision>
  <cp:lastPrinted>2020-10-02T13:55:00Z</cp:lastPrinted>
  <dcterms:created xsi:type="dcterms:W3CDTF">2020-10-02T08:08:00Z</dcterms:created>
  <dcterms:modified xsi:type="dcterms:W3CDTF">2020-10-09T14:07:00Z</dcterms:modified>
</cp:coreProperties>
</file>