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6E80" w14:textId="77777777" w:rsidR="00056463" w:rsidRDefault="00056463" w:rsidP="00056463">
      <w:pPr>
        <w:jc w:val="center"/>
      </w:pPr>
      <w:r>
        <w:rPr>
          <w:noProof/>
          <w:sz w:val="28"/>
          <w:szCs w:val="28"/>
        </w:rPr>
        <w:drawing>
          <wp:inline distT="0" distB="0" distL="0" distR="0" wp14:anchorId="26EC0B54" wp14:editId="487B5CEC">
            <wp:extent cx="1329055" cy="2517775"/>
            <wp:effectExtent l="0" t="0" r="4445"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9055" cy="2517775"/>
                    </a:xfrm>
                    <a:prstGeom prst="rect">
                      <a:avLst/>
                    </a:prstGeom>
                    <a:noFill/>
                  </pic:spPr>
                </pic:pic>
              </a:graphicData>
            </a:graphic>
          </wp:inline>
        </w:drawing>
      </w:r>
    </w:p>
    <w:p w14:paraId="40E62BBF" w14:textId="44306938" w:rsidR="005E2A44" w:rsidRPr="00056463" w:rsidRDefault="00E00119" w:rsidP="00056463">
      <w:pPr>
        <w:jc w:val="center"/>
        <w:rPr>
          <w:b/>
          <w:bCs/>
        </w:rPr>
      </w:pPr>
      <w:r w:rsidRPr="00056463">
        <w:rPr>
          <w:b/>
          <w:bCs/>
        </w:rPr>
        <w:t>Wünsche an die Ampelkoalition</w:t>
      </w:r>
    </w:p>
    <w:p w14:paraId="51651DAB" w14:textId="2F300E80" w:rsidR="00E00119" w:rsidRDefault="00E00119" w:rsidP="00E00119">
      <w:pPr>
        <w:jc w:val="center"/>
      </w:pPr>
    </w:p>
    <w:p w14:paraId="34A7548A" w14:textId="6248E701" w:rsidR="00E00119" w:rsidRDefault="008E470E" w:rsidP="00E00119">
      <w:r>
        <w:t xml:space="preserve">In diesem </w:t>
      </w:r>
      <w:r w:rsidR="00E00119">
        <w:t>Tage</w:t>
      </w:r>
      <w:r>
        <w:t>n</w:t>
      </w:r>
      <w:r w:rsidR="00E00119">
        <w:t xml:space="preserve"> hat jemand mit mir ge</w:t>
      </w:r>
      <w:r w:rsidR="00FD356C">
        <w:t>w</w:t>
      </w:r>
      <w:r w:rsidR="00E00119">
        <w:t>ettet,</w:t>
      </w:r>
      <w:r w:rsidR="00EC3444">
        <w:t xml:space="preserve"> welche Partei den neuen </w:t>
      </w:r>
      <w:r w:rsidR="00E00119">
        <w:t>Bundesminister für Landwirtschaft etc.</w:t>
      </w:r>
      <w:r w:rsidR="00EC3444">
        <w:t xml:space="preserve"> stellen </w:t>
      </w:r>
      <w:r w:rsidR="00E00119">
        <w:t xml:space="preserve">wird. Er </w:t>
      </w:r>
      <w:r>
        <w:t>w</w:t>
      </w:r>
      <w:r w:rsidR="00E00119">
        <w:t>ettete auf einen Minister der FDP. Ich</w:t>
      </w:r>
      <w:r>
        <w:t xml:space="preserve"> wettete </w:t>
      </w:r>
      <w:r w:rsidR="00E00119">
        <w:t xml:space="preserve">dagegen: </w:t>
      </w:r>
      <w:r w:rsidR="00A204E3">
        <w:t>E</w:t>
      </w:r>
      <w:r w:rsidR="00E00119">
        <w:t xml:space="preserve">s ist eine </w:t>
      </w:r>
      <w:r w:rsidR="00FD356C">
        <w:t xml:space="preserve">grüne </w:t>
      </w:r>
      <w:r w:rsidR="00E00119">
        <w:t>Ministerin mit der Qualifikation, von Sachkenntnis nicht vorbelastet zu sein. Mal sehen,</w:t>
      </w:r>
      <w:r w:rsidR="00FD356C">
        <w:t xml:space="preserve"> wer </w:t>
      </w:r>
      <w:r w:rsidR="00E00119">
        <w:t>die Wette gewinnt.</w:t>
      </w:r>
    </w:p>
    <w:p w14:paraId="18ABCBD0" w14:textId="24CE6355" w:rsidR="00E00119" w:rsidRDefault="00E00119" w:rsidP="00E00119">
      <w:r>
        <w:t>Aber nicht nur ich habe Wünsche und Erwartungen an den oder die Neue.</w:t>
      </w:r>
    </w:p>
    <w:p w14:paraId="61A9151F" w14:textId="2D058A07" w:rsidR="00E00119" w:rsidRDefault="00E00119" w:rsidP="00AB665F">
      <w:pPr>
        <w:pStyle w:val="Listenabsatz"/>
        <w:numPr>
          <w:ilvl w:val="0"/>
          <w:numId w:val="1"/>
        </w:numPr>
      </w:pPr>
      <w:r>
        <w:t xml:space="preserve"> </w:t>
      </w:r>
      <w:r w:rsidR="00505EAC">
        <w:t>E</w:t>
      </w:r>
      <w:r>
        <w:t xml:space="preserve">in Ministerium, das Landwirtschaft und Umwelt </w:t>
      </w:r>
      <w:r w:rsidR="00EC3444">
        <w:t xml:space="preserve">/ Naturschutz </w:t>
      </w:r>
      <w:r>
        <w:t>umfaßt, denn beides ist dieselbe Medaille.</w:t>
      </w:r>
    </w:p>
    <w:p w14:paraId="25568F23" w14:textId="336F2B53" w:rsidR="008E470E" w:rsidRDefault="00505EAC" w:rsidP="00AB665F">
      <w:pPr>
        <w:pStyle w:val="Listenabsatz"/>
        <w:numPr>
          <w:ilvl w:val="0"/>
          <w:numId w:val="1"/>
        </w:numPr>
      </w:pPr>
      <w:r>
        <w:t xml:space="preserve"> </w:t>
      </w:r>
      <w:r w:rsidR="008E470E">
        <w:t>Dem Amtsträger jeglichen Geschlechtes wünsche ich</w:t>
      </w:r>
      <w:r w:rsidR="00A204E3">
        <w:t xml:space="preserve"> folgendes </w:t>
      </w:r>
      <w:r w:rsidR="00AB665F">
        <w:t>Problemw</w:t>
      </w:r>
      <w:r w:rsidR="00A204E3">
        <w:t xml:space="preserve">issen: Die </w:t>
      </w:r>
      <w:r w:rsidR="008E470E">
        <w:t xml:space="preserve">weltweite landwirtschaftliche Nutzfläche schrumpft. Die zu ernährende Weltbevölkerung dagegen wächst. Laut Prognose der Vereinten Nationen von 7,9 Milliarden </w:t>
      </w:r>
      <w:proofErr w:type="gramStart"/>
      <w:r w:rsidR="008E470E">
        <w:t>in 2021</w:t>
      </w:r>
      <w:proofErr w:type="gramEnd"/>
      <w:r w:rsidR="008E470E">
        <w:t xml:space="preserve"> auf 9,7 Milliarden in 2050. Wie will man die wachsende Weltbevölkerung ernähren ohne daß es zu Armutswanderung</w:t>
      </w:r>
      <w:r w:rsidR="00602FB7">
        <w:t>en</w:t>
      </w:r>
      <w:r>
        <w:t xml:space="preserve"> kommt</w:t>
      </w:r>
      <w:r w:rsidR="00AB665F">
        <w:t xml:space="preserve">? </w:t>
      </w:r>
      <w:r w:rsidR="0003553D">
        <w:t>Es gibt keinen Kontinent mehr, der noch besiedelt werden kann.</w:t>
      </w:r>
    </w:p>
    <w:p w14:paraId="617D315B" w14:textId="4636A5EB" w:rsidR="008E470E" w:rsidRDefault="008E470E" w:rsidP="0003553D">
      <w:pPr>
        <w:ind w:left="284"/>
      </w:pPr>
      <w:r>
        <w:t>Die derzeitige Preissteigerung bei Getreide ist kein</w:t>
      </w:r>
      <w:r w:rsidR="0003553D">
        <w:t xml:space="preserve"> Einmaleffekt</w:t>
      </w:r>
      <w:r w:rsidR="005A791C">
        <w:t xml:space="preserve">, sondern wird sich kontinuierlich fortsetzen. Nahrungsmittel werden nicht überall im </w:t>
      </w:r>
      <w:r w:rsidR="0095738C">
        <w:t>Überfluß</w:t>
      </w:r>
      <w:r w:rsidR="005A791C">
        <w:t xml:space="preserve"> zur Verfügung stehen. Damit klafft die Schere zwischen </w:t>
      </w:r>
      <w:r w:rsidR="0003553D">
        <w:t>A</w:t>
      </w:r>
      <w:r w:rsidR="005A791C">
        <w:t xml:space="preserve">rmen und </w:t>
      </w:r>
      <w:r w:rsidR="0003553D">
        <w:t>R</w:t>
      </w:r>
      <w:r w:rsidR="005A791C">
        <w:t xml:space="preserve">eichen, </w:t>
      </w:r>
      <w:r w:rsidR="00602FB7">
        <w:t xml:space="preserve">zwischen </w:t>
      </w:r>
      <w:r w:rsidR="005A791C">
        <w:t>solche</w:t>
      </w:r>
      <w:r w:rsidR="000373FB">
        <w:t>n</w:t>
      </w:r>
      <w:r w:rsidR="0003553D">
        <w:t>,</w:t>
      </w:r>
      <w:r w:rsidR="005A791C">
        <w:t xml:space="preserve"> die sich hohe Getreidepreise leisten können und solchen die immer noch an der Armutsgrenze leben, immer weiter auseinander. Welche Verantwortung tragen wir in Deutschland und in Europa für globale Lebensgerechtigkeit?</w:t>
      </w:r>
    </w:p>
    <w:p w14:paraId="79D0727E" w14:textId="1EAFD000" w:rsidR="0095738C" w:rsidRDefault="0095738C" w:rsidP="0003553D">
      <w:pPr>
        <w:ind w:left="284"/>
      </w:pPr>
      <w:r>
        <w:t xml:space="preserve">Ich wünsche mir, daß der oder </w:t>
      </w:r>
      <w:proofErr w:type="gramStart"/>
      <w:r>
        <w:t>die künftige Amtsinhaber</w:t>
      </w:r>
      <w:proofErr w:type="gramEnd"/>
      <w:r>
        <w:t>*in bereits bei Amtsantritt dieses Wissen und dieses Verständnis hat. Und nicht in enge</w:t>
      </w:r>
      <w:r w:rsidR="000373FB">
        <w:t>m</w:t>
      </w:r>
      <w:r>
        <w:t xml:space="preserve"> nationale</w:t>
      </w:r>
      <w:r w:rsidR="000373FB">
        <w:t>m</w:t>
      </w:r>
      <w:r>
        <w:t xml:space="preserve"> Denken befangen ist</w:t>
      </w:r>
      <w:r w:rsidR="000373FB">
        <w:t>,</w:t>
      </w:r>
      <w:r>
        <w:t xml:space="preserve"> auch nicht in europäischem Kirchturmdenken, sondern in weltweitem Verantwortungsdenken.</w:t>
      </w:r>
    </w:p>
    <w:p w14:paraId="76D393AE" w14:textId="7488178D" w:rsidR="005A791C" w:rsidRDefault="000373FB" w:rsidP="0003553D">
      <w:pPr>
        <w:pStyle w:val="Listenabsatz"/>
        <w:numPr>
          <w:ilvl w:val="0"/>
          <w:numId w:val="1"/>
        </w:numPr>
      </w:pPr>
      <w:r>
        <w:t>Wenn</w:t>
      </w:r>
      <w:r w:rsidR="00D6187B">
        <w:t xml:space="preserve"> die Themen Landwirtschaft und Ernährung sowie </w:t>
      </w:r>
      <w:r w:rsidR="0095738C">
        <w:t>Umwelt</w:t>
      </w:r>
      <w:r>
        <w:t xml:space="preserve"> </w:t>
      </w:r>
      <w:r w:rsidR="00D6187B">
        <w:t xml:space="preserve">und Naturschutz in </w:t>
      </w:r>
      <w:r w:rsidR="00BD1A04">
        <w:t>einem Ministerium</w:t>
      </w:r>
      <w:r w:rsidR="0095738C">
        <w:t xml:space="preserve"> integriert</w:t>
      </w:r>
      <w:r w:rsidR="00D6187B">
        <w:t xml:space="preserve"> sind</w:t>
      </w:r>
      <w:r w:rsidR="0095738C">
        <w:t>,</w:t>
      </w:r>
      <w:r w:rsidR="00D6187B">
        <w:t xml:space="preserve"> ist eine </w:t>
      </w:r>
      <w:r w:rsidR="0095738C">
        <w:t xml:space="preserve">Politik möglich, die </w:t>
      </w:r>
      <w:r w:rsidR="00BD1A04">
        <w:t xml:space="preserve">sowohl Rahmenbedingungen für eine </w:t>
      </w:r>
      <w:r w:rsidR="0095738C">
        <w:t xml:space="preserve">leistungsfähige </w:t>
      </w:r>
      <w:r w:rsidR="0003553D">
        <w:t>Landwirtschaft,</w:t>
      </w:r>
      <w:r w:rsidR="0095738C">
        <w:t xml:space="preserve"> </w:t>
      </w:r>
      <w:r>
        <w:t>die zur Welt</w:t>
      </w:r>
      <w:r w:rsidR="00BD1A04">
        <w:t>e</w:t>
      </w:r>
      <w:r>
        <w:t xml:space="preserve">rnährung </w:t>
      </w:r>
      <w:r w:rsidR="004038C8">
        <w:t>b</w:t>
      </w:r>
      <w:r>
        <w:t>eiträgt</w:t>
      </w:r>
      <w:r w:rsidR="00BD1A04">
        <w:t xml:space="preserve"> als auch eine</w:t>
      </w:r>
      <w:r>
        <w:t xml:space="preserve"> aber </w:t>
      </w:r>
      <w:r w:rsidR="0095738C">
        <w:t>in Symbiose mit zukunftsorientierter Umwelt</w:t>
      </w:r>
      <w:r w:rsidR="00BD1A04">
        <w:t>politik</w:t>
      </w:r>
      <w:r w:rsidR="0095738C">
        <w:t xml:space="preserve"> unter globalen Gesichtspunkten</w:t>
      </w:r>
      <w:r w:rsidR="00BD1A04">
        <w:t xml:space="preserve"> entwickelt. Das erfordert ein Umdenken in globalen </w:t>
      </w:r>
      <w:r w:rsidR="00BD1A04">
        <w:lastRenderedPageBreak/>
        <w:t>Gesamtzusammenhängen. Man kann es auch als symbiotische Denken bezeichnen</w:t>
      </w:r>
      <w:r w:rsidR="0095738C">
        <w:t xml:space="preserve">. </w:t>
      </w:r>
      <w:r w:rsidR="00BD1A04">
        <w:t xml:space="preserve">Damit wird verhindert, daß eine </w:t>
      </w:r>
      <w:r w:rsidR="0095738C">
        <w:t>vermeintlich ökologische</w:t>
      </w:r>
      <w:r w:rsidR="00BD1A04">
        <w:t>,</w:t>
      </w:r>
      <w:r w:rsidR="0095738C">
        <w:t xml:space="preserve"> umweltorientierte </w:t>
      </w:r>
      <w:r w:rsidR="003E19E3">
        <w:t xml:space="preserve">nationale </w:t>
      </w:r>
      <w:r w:rsidR="0095738C">
        <w:t>Landwirtschaft wie bisher</w:t>
      </w:r>
      <w:r w:rsidR="003E19E3">
        <w:t xml:space="preserve"> dazu führt</w:t>
      </w:r>
      <w:r w:rsidR="0095738C">
        <w:t xml:space="preserve">, </w:t>
      </w:r>
      <w:r w:rsidR="003E19E3">
        <w:t xml:space="preserve">daß </w:t>
      </w:r>
      <w:r w:rsidR="0095738C">
        <w:t xml:space="preserve">gleichzeitig </w:t>
      </w:r>
      <w:r w:rsidR="003E19E3">
        <w:t xml:space="preserve">das nationale gute Gewissen </w:t>
      </w:r>
      <w:proofErr w:type="gramStart"/>
      <w:r w:rsidR="003E19E3">
        <w:t>zum</w:t>
      </w:r>
      <w:r w:rsidR="0095738C">
        <w:t xml:space="preserve"> ökologische</w:t>
      </w:r>
      <w:r w:rsidR="003E19E3">
        <w:t>m</w:t>
      </w:r>
      <w:r w:rsidR="0095738C">
        <w:t xml:space="preserve"> Raubbau</w:t>
      </w:r>
      <w:proofErr w:type="gramEnd"/>
      <w:r w:rsidR="0095738C">
        <w:t xml:space="preserve"> in sogenannte</w:t>
      </w:r>
      <w:r w:rsidR="003E19E3">
        <w:t>n</w:t>
      </w:r>
      <w:r w:rsidR="0095738C">
        <w:t xml:space="preserve"> Entwicklungsländer</w:t>
      </w:r>
      <w:r w:rsidR="003E19E3">
        <w:t>n</w:t>
      </w:r>
      <w:r w:rsidR="0095738C">
        <w:t xml:space="preserve"> in weiter Ferne</w:t>
      </w:r>
      <w:r w:rsidR="003E19E3">
        <w:t xml:space="preserve"> exportiert wird.</w:t>
      </w:r>
    </w:p>
    <w:p w14:paraId="59E6B4B3" w14:textId="2CF3CF41" w:rsidR="00E87E2A" w:rsidRDefault="00BA1BC8" w:rsidP="0003553D">
      <w:pPr>
        <w:pStyle w:val="Listenabsatz"/>
        <w:numPr>
          <w:ilvl w:val="0"/>
          <w:numId w:val="1"/>
        </w:numPr>
      </w:pPr>
      <w:r>
        <w:t>Aber auch im Detail gibt es Wünsche. Bisher werden Landwirtschaftsbetriebe von einer ausufernden Bürokratur überzogen. Auch wenn die Grünen den Ruf der Verbotspartei haben, könnte ihr Minister zum Meister de</w:t>
      </w:r>
      <w:r w:rsidR="004038C8">
        <w:t>s</w:t>
      </w:r>
      <w:r>
        <w:t xml:space="preserve"> </w:t>
      </w:r>
      <w:proofErr w:type="spellStart"/>
      <w:r>
        <w:t>Bürokraturabbau</w:t>
      </w:r>
      <w:r w:rsidR="003E19E3">
        <w:t>s</w:t>
      </w:r>
      <w:proofErr w:type="spellEnd"/>
      <w:r>
        <w:t xml:space="preserve"> mutieren. Und in den landwirtschaftlichen Lehrplänen soll</w:t>
      </w:r>
      <w:r w:rsidR="004038C8">
        <w:t>te</w:t>
      </w:r>
      <w:r w:rsidR="003E19E3">
        <w:t>n</w:t>
      </w:r>
      <w:r>
        <w:t xml:space="preserve"> zukünftig Büro-, Verwaltung</w:t>
      </w:r>
      <w:r w:rsidR="00E87E2A">
        <w:t>s</w:t>
      </w:r>
      <w:r>
        <w:t>-</w:t>
      </w:r>
      <w:r w:rsidR="00E87E2A">
        <w:t xml:space="preserve"> </w:t>
      </w:r>
      <w:r>
        <w:t>und Management Fähigkeiten Bestandteil der Landwirtschaft</w:t>
      </w:r>
      <w:r w:rsidR="004038C8">
        <w:t>sa</w:t>
      </w:r>
      <w:r>
        <w:t>usbildung werden.</w:t>
      </w:r>
    </w:p>
    <w:p w14:paraId="0560D5F2" w14:textId="4716D7F8" w:rsidR="007604B8" w:rsidRDefault="007604B8" w:rsidP="0003553D">
      <w:pPr>
        <w:pStyle w:val="Listenabsatz"/>
        <w:numPr>
          <w:ilvl w:val="0"/>
          <w:numId w:val="1"/>
        </w:numPr>
      </w:pPr>
      <w:r>
        <w:t xml:space="preserve">Landwirte klagen mit Recht über die Macht des Handels. Was tut die Politik bisher dagegen? Nichts. Ich wünsche mir, </w:t>
      </w:r>
      <w:r w:rsidR="003E19E3">
        <w:t>daß</w:t>
      </w:r>
      <w:r>
        <w:t xml:space="preserve"> sie die Marktmacht der Landwirte verstärkt, diese überhaupt erst einmal wachrüttelt, daß</w:t>
      </w:r>
      <w:r w:rsidR="00F16E51">
        <w:t xml:space="preserve"> es für jeden Landwirte normal ist, </w:t>
      </w:r>
      <w:r>
        <w:t xml:space="preserve">nicht an </w:t>
      </w:r>
      <w:proofErr w:type="gramStart"/>
      <w:r w:rsidR="00DD79BC">
        <w:t>A</w:t>
      </w:r>
      <w:r>
        <w:t>bliefern</w:t>
      </w:r>
      <w:proofErr w:type="gramEnd"/>
      <w:r w:rsidR="00F16E51">
        <w:t xml:space="preserve"> sondern </w:t>
      </w:r>
      <w:r>
        <w:t>an Vermarkt</w:t>
      </w:r>
      <w:r w:rsidR="00DD79BC">
        <w:t>en</w:t>
      </w:r>
      <w:r>
        <w:t xml:space="preserve"> </w:t>
      </w:r>
      <w:r w:rsidR="00F16E51">
        <w:t>zu denken</w:t>
      </w:r>
      <w:r>
        <w:t xml:space="preserve">. Und </w:t>
      </w:r>
      <w:r w:rsidR="00DD79BC">
        <w:t>daß</w:t>
      </w:r>
      <w:r>
        <w:t xml:space="preserve"> sie </w:t>
      </w:r>
      <w:proofErr w:type="spellStart"/>
      <w:r w:rsidR="00F16E51">
        <w:t>v</w:t>
      </w:r>
      <w:r>
        <w:t>ermarktungstarke</w:t>
      </w:r>
      <w:proofErr w:type="spellEnd"/>
      <w:r>
        <w:t xml:space="preserve"> Landwirtschaftsunternehmen </w:t>
      </w:r>
      <w:r w:rsidR="00F16E51">
        <w:t>ge</w:t>
      </w:r>
      <w:r>
        <w:t>fördert</w:t>
      </w:r>
      <w:r w:rsidR="00F16E51">
        <w:t xml:space="preserve"> und nicht behindert werden.</w:t>
      </w:r>
      <w:r>
        <w:t xml:space="preserve"> Vermarktung heißt nicht</w:t>
      </w:r>
      <w:r w:rsidR="00F16E51">
        <w:t xml:space="preserve"> um jeden Preis </w:t>
      </w:r>
      <w:r>
        <w:t>an dominierende Handelsketten verkaufen</w:t>
      </w:r>
      <w:r w:rsidR="00F16E51">
        <w:t xml:space="preserve"> zu müssen</w:t>
      </w:r>
      <w:r>
        <w:t xml:space="preserve">, sondern auch </w:t>
      </w:r>
      <w:r w:rsidR="00F16E51">
        <w:t xml:space="preserve">zukunftsorientierte Wege </w:t>
      </w:r>
      <w:r>
        <w:t>direkt</w:t>
      </w:r>
      <w:r w:rsidR="00F16E51">
        <w:t xml:space="preserve"> zum Verbraucher</w:t>
      </w:r>
      <w:r w:rsidR="00AF6825">
        <w:t xml:space="preserve"> zu gehen</w:t>
      </w:r>
      <w:r>
        <w:t xml:space="preserve">. Da sind Ideen, Konzepte, Strategien gefragt. Aber das wollte man bisher nicht, denn dann damit </w:t>
      </w:r>
      <w:r w:rsidR="00F16E51">
        <w:t xml:space="preserve">verlören </w:t>
      </w:r>
      <w:r w:rsidR="00505EAC">
        <w:t>Landwirte</w:t>
      </w:r>
      <w:r w:rsidR="00F16E51">
        <w:t xml:space="preserve"> die </w:t>
      </w:r>
      <w:r w:rsidR="00505EAC">
        <w:t xml:space="preserve">„fürsorgende“ </w:t>
      </w:r>
      <w:r>
        <w:t>Hand des Ministeriums</w:t>
      </w:r>
      <w:r w:rsidR="00F16E51">
        <w:t xml:space="preserve"> und der nachgelagerten Institutionen</w:t>
      </w:r>
      <w:r>
        <w:t>.</w:t>
      </w:r>
    </w:p>
    <w:p w14:paraId="04C7FCF7" w14:textId="6D760681" w:rsidR="00AB665F" w:rsidRDefault="00F16E51" w:rsidP="00AF6825">
      <w:pPr>
        <w:pStyle w:val="Listenabsatz"/>
        <w:numPr>
          <w:ilvl w:val="0"/>
          <w:numId w:val="1"/>
        </w:numPr>
      </w:pPr>
      <w:r>
        <w:t xml:space="preserve">Das </w:t>
      </w:r>
      <w:r w:rsidR="00E87E2A">
        <w:t xml:space="preserve">Ministerium sollte durchfegt werden. Da gibt es Fachleute, die </w:t>
      </w:r>
      <w:r w:rsidR="00AF6825">
        <w:t>entgegen wissenschaftlichen Erkenntnissen</w:t>
      </w:r>
      <w:r w:rsidR="00E87E2A">
        <w:t xml:space="preserve"> und sogar allgemeinem Wissen Dinge behaupten, die vielleicht mal im untergegangenen Kaiserreich ihre Berechtigung hatten. Beispielsweise werden in Sachen Bodeneigentum Behauptungen aufgestellt, die so nicht richtig sind. So läßt sich eine Landwirtschaftspolitik, die über den eigenen Kirchturm </w:t>
      </w:r>
      <w:r w:rsidR="00A204E3">
        <w:t>hinausdenkt</w:t>
      </w:r>
      <w:r w:rsidR="00E87E2A">
        <w:t xml:space="preserve">, nicht </w:t>
      </w:r>
      <w:r w:rsidR="00AF6825">
        <w:t xml:space="preserve">länger </w:t>
      </w:r>
      <w:r w:rsidR="00A204E3">
        <w:t>g</w:t>
      </w:r>
      <w:r w:rsidR="00E87E2A">
        <w:t>estalten.</w:t>
      </w:r>
      <w:r w:rsidR="00A204E3">
        <w:t xml:space="preserve"> </w:t>
      </w:r>
      <w:r w:rsidR="00AB665F">
        <w:t>Eine stärkere Wissenschaftsorientierung ist notwendig.</w:t>
      </w:r>
    </w:p>
    <w:p w14:paraId="2EAA6879" w14:textId="7F9661DD" w:rsidR="00BA1BC8" w:rsidRDefault="00A204E3" w:rsidP="00E00119">
      <w:r>
        <w:t>Man bedenke</w:t>
      </w:r>
      <w:r w:rsidR="00AB665F">
        <w:t>:</w:t>
      </w:r>
      <w:r>
        <w:t xml:space="preserve"> </w:t>
      </w:r>
      <w:r w:rsidR="00AB665F">
        <w:t>G</w:t>
      </w:r>
      <w:r>
        <w:t xml:space="preserve">erade die jungen Wähler, auch die </w:t>
      </w:r>
      <w:r w:rsidR="00505EAC">
        <w:t xml:space="preserve">die </w:t>
      </w:r>
      <w:r>
        <w:t>noch nicht</w:t>
      </w:r>
      <w:r w:rsidR="004038C8">
        <w:t xml:space="preserve"> wählen durften</w:t>
      </w:r>
      <w:r>
        <w:t>, haben die Zukunft gewählt. Und diese muß auch in der Landwirtschaft</w:t>
      </w:r>
      <w:r w:rsidR="004038C8">
        <w:t>sb</w:t>
      </w:r>
      <w:r>
        <w:t>ürokreatur umgesetzt werden.</w:t>
      </w:r>
      <w:r w:rsidR="00505EAC">
        <w:t xml:space="preserve"> Auf </w:t>
      </w:r>
      <w:proofErr w:type="spellStart"/>
      <w:r w:rsidR="00505EAC">
        <w:t>auf</w:t>
      </w:r>
      <w:proofErr w:type="spellEnd"/>
      <w:r w:rsidR="00505EAC">
        <w:t xml:space="preserve"> zum Aufbruch!</w:t>
      </w:r>
    </w:p>
    <w:sectPr w:rsidR="00BA1BC8" w:rsidSect="005E2A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14E"/>
    <w:multiLevelType w:val="hybridMultilevel"/>
    <w:tmpl w:val="90E62D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4113115"/>
    <w:multiLevelType w:val="hybridMultilevel"/>
    <w:tmpl w:val="44F4CDB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9AB0189-E79B-4AC9-AC70-EBDAF4BA281D}"/>
    <w:docVar w:name="dgnword-drafile" w:val="C:\Users\Reis\AppData\Local\Temp\dra4AEC.tmp"/>
    <w:docVar w:name="dgnword-eventsink" w:val="1479578129968"/>
  </w:docVars>
  <w:rsids>
    <w:rsidRoot w:val="00E00119"/>
    <w:rsid w:val="00020542"/>
    <w:rsid w:val="0003553D"/>
    <w:rsid w:val="000373FB"/>
    <w:rsid w:val="00056463"/>
    <w:rsid w:val="000B1EA8"/>
    <w:rsid w:val="001B63A7"/>
    <w:rsid w:val="00282C0A"/>
    <w:rsid w:val="002A77A8"/>
    <w:rsid w:val="00307C44"/>
    <w:rsid w:val="00311625"/>
    <w:rsid w:val="003E19E3"/>
    <w:rsid w:val="004038C8"/>
    <w:rsid w:val="00431442"/>
    <w:rsid w:val="0044222A"/>
    <w:rsid w:val="00496DDE"/>
    <w:rsid w:val="00505EAC"/>
    <w:rsid w:val="005819EA"/>
    <w:rsid w:val="00595C57"/>
    <w:rsid w:val="005A791C"/>
    <w:rsid w:val="005E2A44"/>
    <w:rsid w:val="00602FB7"/>
    <w:rsid w:val="0068340E"/>
    <w:rsid w:val="006966C7"/>
    <w:rsid w:val="007604B8"/>
    <w:rsid w:val="007712E8"/>
    <w:rsid w:val="00884DBD"/>
    <w:rsid w:val="00887A9F"/>
    <w:rsid w:val="008E470E"/>
    <w:rsid w:val="00954675"/>
    <w:rsid w:val="0095738C"/>
    <w:rsid w:val="00995CA2"/>
    <w:rsid w:val="00A204E3"/>
    <w:rsid w:val="00A61C96"/>
    <w:rsid w:val="00AB665F"/>
    <w:rsid w:val="00AF6825"/>
    <w:rsid w:val="00B050B4"/>
    <w:rsid w:val="00B63422"/>
    <w:rsid w:val="00B93451"/>
    <w:rsid w:val="00B9410D"/>
    <w:rsid w:val="00BA1BC8"/>
    <w:rsid w:val="00BA2B1F"/>
    <w:rsid w:val="00BC5ACD"/>
    <w:rsid w:val="00BD1A04"/>
    <w:rsid w:val="00C05EAB"/>
    <w:rsid w:val="00C20745"/>
    <w:rsid w:val="00D53443"/>
    <w:rsid w:val="00D6187B"/>
    <w:rsid w:val="00DC794C"/>
    <w:rsid w:val="00DD79BC"/>
    <w:rsid w:val="00E00119"/>
    <w:rsid w:val="00E333CC"/>
    <w:rsid w:val="00E87E2A"/>
    <w:rsid w:val="00EC3444"/>
    <w:rsid w:val="00F152F4"/>
    <w:rsid w:val="00F16E51"/>
    <w:rsid w:val="00FD35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1833"/>
  <w15:chartTrackingRefBased/>
  <w15:docId w15:val="{361150EA-6482-4B76-A55A-D0FFD199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3CC"/>
    <w:pPr>
      <w:spacing w:after="0"/>
    </w:pPr>
    <w:rPr>
      <w:sz w:val="24"/>
      <w:lang w:val="de-DE"/>
    </w:rPr>
  </w:style>
  <w:style w:type="paragraph" w:styleId="berschrift1">
    <w:name w:val="heading 1"/>
    <w:basedOn w:val="Standard"/>
    <w:next w:val="Standard"/>
    <w:link w:val="berschrift1Zchn"/>
    <w:uiPriority w:val="9"/>
    <w:qFormat/>
    <w:rsid w:val="0068340E"/>
    <w:pPr>
      <w:spacing w:before="48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68340E"/>
    <w:pPr>
      <w:spacing w:before="20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68340E"/>
    <w:pPr>
      <w:spacing w:before="20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8340E"/>
    <w:pPr>
      <w:spacing w:before="20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68340E"/>
    <w:pPr>
      <w:spacing w:before="20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68340E"/>
    <w:pPr>
      <w:spacing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68340E"/>
    <w:pPr>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68340E"/>
    <w:pPr>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68340E"/>
    <w:pPr>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340E"/>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68340E"/>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8340E"/>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8340E"/>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8340E"/>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8340E"/>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8340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8340E"/>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8340E"/>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8340E"/>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68340E"/>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8340E"/>
    <w:pPr>
      <w:spacing w:after="600"/>
    </w:pPr>
    <w:rPr>
      <w:rFonts w:asciiTheme="majorHAnsi" w:eastAsiaTheme="majorEastAsia" w:hAnsiTheme="majorHAnsi" w:cstheme="majorBidi"/>
      <w:i/>
      <w:iCs/>
      <w:spacing w:val="13"/>
      <w:szCs w:val="24"/>
      <w:lang w:val="en-US"/>
    </w:rPr>
  </w:style>
  <w:style w:type="character" w:customStyle="1" w:styleId="UntertitelZchn">
    <w:name w:val="Untertitel Zchn"/>
    <w:basedOn w:val="Absatz-Standardschriftart"/>
    <w:link w:val="Untertitel"/>
    <w:uiPriority w:val="11"/>
    <w:rsid w:val="0068340E"/>
    <w:rPr>
      <w:rFonts w:asciiTheme="majorHAnsi" w:eastAsiaTheme="majorEastAsia" w:hAnsiTheme="majorHAnsi" w:cstheme="majorBidi"/>
      <w:i/>
      <w:iCs/>
      <w:spacing w:val="13"/>
      <w:sz w:val="24"/>
      <w:szCs w:val="24"/>
    </w:rPr>
  </w:style>
  <w:style w:type="character" w:styleId="Fett">
    <w:name w:val="Strong"/>
    <w:uiPriority w:val="22"/>
    <w:qFormat/>
    <w:rsid w:val="0068340E"/>
    <w:rPr>
      <w:b/>
      <w:bCs/>
    </w:rPr>
  </w:style>
  <w:style w:type="character" w:styleId="Hervorhebung">
    <w:name w:val="Emphasis"/>
    <w:uiPriority w:val="20"/>
    <w:qFormat/>
    <w:rsid w:val="0068340E"/>
    <w:rPr>
      <w:b/>
      <w:bCs/>
      <w:i/>
      <w:iCs/>
      <w:spacing w:val="10"/>
      <w:bdr w:val="none" w:sz="0" w:space="0" w:color="auto"/>
      <w:shd w:val="clear" w:color="auto" w:fill="auto"/>
    </w:rPr>
  </w:style>
  <w:style w:type="paragraph" w:styleId="KeinLeerraum">
    <w:name w:val="No Spacing"/>
    <w:basedOn w:val="Standard"/>
    <w:uiPriority w:val="1"/>
    <w:qFormat/>
    <w:rsid w:val="0068340E"/>
    <w:pPr>
      <w:spacing w:line="240" w:lineRule="auto"/>
    </w:pPr>
  </w:style>
  <w:style w:type="paragraph" w:styleId="Listenabsatz">
    <w:name w:val="List Paragraph"/>
    <w:basedOn w:val="Standard"/>
    <w:uiPriority w:val="34"/>
    <w:qFormat/>
    <w:rsid w:val="0068340E"/>
    <w:pPr>
      <w:ind w:left="720"/>
      <w:contextualSpacing/>
    </w:pPr>
  </w:style>
  <w:style w:type="paragraph" w:styleId="Zitat">
    <w:name w:val="Quote"/>
    <w:basedOn w:val="Standard"/>
    <w:next w:val="Standard"/>
    <w:link w:val="ZitatZchn"/>
    <w:uiPriority w:val="29"/>
    <w:qFormat/>
    <w:rsid w:val="0068340E"/>
    <w:pPr>
      <w:spacing w:before="200"/>
      <w:ind w:left="360" w:right="360"/>
    </w:pPr>
    <w:rPr>
      <w:i/>
      <w:iCs/>
      <w:lang w:val="en-US"/>
    </w:rPr>
  </w:style>
  <w:style w:type="character" w:customStyle="1" w:styleId="ZitatZchn">
    <w:name w:val="Zitat Zchn"/>
    <w:basedOn w:val="Absatz-Standardschriftart"/>
    <w:link w:val="Zitat"/>
    <w:uiPriority w:val="29"/>
    <w:rsid w:val="0068340E"/>
    <w:rPr>
      <w:i/>
      <w:iCs/>
    </w:rPr>
  </w:style>
  <w:style w:type="paragraph" w:styleId="IntensivesZitat">
    <w:name w:val="Intense Quote"/>
    <w:basedOn w:val="Standard"/>
    <w:next w:val="Standard"/>
    <w:link w:val="IntensivesZitatZchn"/>
    <w:uiPriority w:val="30"/>
    <w:qFormat/>
    <w:rsid w:val="0068340E"/>
    <w:pPr>
      <w:pBdr>
        <w:bottom w:val="single" w:sz="4" w:space="1" w:color="auto"/>
      </w:pBdr>
      <w:spacing w:before="200" w:after="280"/>
      <w:ind w:left="1008" w:right="1152"/>
      <w:jc w:val="both"/>
    </w:pPr>
    <w:rPr>
      <w:b/>
      <w:bCs/>
      <w:i/>
      <w:iCs/>
      <w:lang w:val="en-US"/>
    </w:rPr>
  </w:style>
  <w:style w:type="character" w:customStyle="1" w:styleId="IntensivesZitatZchn">
    <w:name w:val="Intensives Zitat Zchn"/>
    <w:basedOn w:val="Absatz-Standardschriftart"/>
    <w:link w:val="IntensivesZitat"/>
    <w:uiPriority w:val="30"/>
    <w:rsid w:val="0068340E"/>
    <w:rPr>
      <w:b/>
      <w:bCs/>
      <w:i/>
      <w:iCs/>
    </w:rPr>
  </w:style>
  <w:style w:type="character" w:styleId="SchwacheHervorhebung">
    <w:name w:val="Subtle Emphasis"/>
    <w:uiPriority w:val="19"/>
    <w:qFormat/>
    <w:rsid w:val="0068340E"/>
    <w:rPr>
      <w:i/>
      <w:iCs/>
    </w:rPr>
  </w:style>
  <w:style w:type="character" w:styleId="IntensiveHervorhebung">
    <w:name w:val="Intense Emphasis"/>
    <w:uiPriority w:val="21"/>
    <w:qFormat/>
    <w:rsid w:val="0068340E"/>
    <w:rPr>
      <w:b/>
      <w:bCs/>
    </w:rPr>
  </w:style>
  <w:style w:type="character" w:styleId="SchwacherVerweis">
    <w:name w:val="Subtle Reference"/>
    <w:uiPriority w:val="31"/>
    <w:qFormat/>
    <w:rsid w:val="0068340E"/>
    <w:rPr>
      <w:smallCaps/>
    </w:rPr>
  </w:style>
  <w:style w:type="character" w:styleId="IntensiverVerweis">
    <w:name w:val="Intense Reference"/>
    <w:uiPriority w:val="32"/>
    <w:qFormat/>
    <w:rsid w:val="0068340E"/>
    <w:rPr>
      <w:smallCaps/>
      <w:spacing w:val="5"/>
      <w:u w:val="single"/>
    </w:rPr>
  </w:style>
  <w:style w:type="character" w:styleId="Buchtitel">
    <w:name w:val="Book Title"/>
    <w:uiPriority w:val="33"/>
    <w:qFormat/>
    <w:rsid w:val="0068340E"/>
    <w:rPr>
      <w:i/>
      <w:iCs/>
      <w:smallCaps/>
      <w:spacing w:val="5"/>
    </w:rPr>
  </w:style>
  <w:style w:type="paragraph" w:styleId="Inhaltsverzeichnisberschrift">
    <w:name w:val="TOC Heading"/>
    <w:basedOn w:val="berschrift1"/>
    <w:next w:val="Standard"/>
    <w:uiPriority w:val="39"/>
    <w:semiHidden/>
    <w:unhideWhenUsed/>
    <w:qFormat/>
    <w:rsid w:val="0068340E"/>
    <w:pPr>
      <w:outlineLvl w:val="9"/>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Reis</dc:creator>
  <cp:keywords/>
  <dc:description/>
  <cp:lastModifiedBy>Arno Reis</cp:lastModifiedBy>
  <cp:revision>3</cp:revision>
  <cp:lastPrinted>2021-11-20T08:05:00Z</cp:lastPrinted>
  <dcterms:created xsi:type="dcterms:W3CDTF">2021-11-19T23:01:00Z</dcterms:created>
  <dcterms:modified xsi:type="dcterms:W3CDTF">2021-11-30T19:04:00Z</dcterms:modified>
</cp:coreProperties>
</file>