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2DD1" w14:textId="45C0989B" w:rsidR="00523D77" w:rsidRDefault="00523D77" w:rsidP="00523D77">
      <w:pPr>
        <w:jc w:val="center"/>
      </w:pPr>
      <w:r>
        <w:rPr>
          <w:noProof/>
        </w:rPr>
        <w:drawing>
          <wp:inline distT="0" distB="0" distL="0" distR="0" wp14:anchorId="08AB4063" wp14:editId="2CD1D3C8">
            <wp:extent cx="1329055" cy="251777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C63FF" w14:textId="3D453ECE" w:rsidR="005E2A44" w:rsidRPr="00523D77" w:rsidRDefault="00264D7B" w:rsidP="00523D77">
      <w:pPr>
        <w:jc w:val="center"/>
        <w:rPr>
          <w:b/>
          <w:bCs/>
        </w:rPr>
      </w:pPr>
      <w:r w:rsidRPr="00523D77">
        <w:rPr>
          <w:b/>
          <w:bCs/>
        </w:rPr>
        <w:t>Agrarvielfalt in Zweiheit?</w:t>
      </w:r>
    </w:p>
    <w:p w14:paraId="6104E588" w14:textId="77777777" w:rsidR="00673DAB" w:rsidRDefault="00673DAB"/>
    <w:p w14:paraId="13E67F94" w14:textId="77B3E244" w:rsidR="00673DAB" w:rsidRDefault="00673DAB">
      <w:r>
        <w:t xml:space="preserve">Blühende Landschaften wurden versprochen. Klimawandel und Dürre in diesem Jahr ließen manche Blüte etwas </w:t>
      </w:r>
      <w:proofErr w:type="spellStart"/>
      <w:r>
        <w:t>mickern</w:t>
      </w:r>
      <w:proofErr w:type="spellEnd"/>
      <w:r>
        <w:t>. Immerhin versprach Minister Özdemir in einem Video zu</w:t>
      </w:r>
      <w:r w:rsidR="00264D7B">
        <w:t>m</w:t>
      </w:r>
      <w:r>
        <w:t xml:space="preserve"> Tag </w:t>
      </w:r>
      <w:r w:rsidR="00264D7B">
        <w:t xml:space="preserve">der deutschen Einheit </w:t>
      </w:r>
      <w:r>
        <w:t xml:space="preserve">eine blühende ökologische Zukunft. Das LwAnpG, </w:t>
      </w:r>
      <w:r w:rsidR="004658B0">
        <w:t>wesentlich</w:t>
      </w:r>
      <w:r>
        <w:t xml:space="preserve"> zur deutschen </w:t>
      </w:r>
      <w:r w:rsidR="00A477B5">
        <w:t>E</w:t>
      </w:r>
      <w:r>
        <w:t>inheit gehörend, wurde nicht erwähnt</w:t>
      </w:r>
      <w:r w:rsidR="00E27F61">
        <w:t xml:space="preserve">, obwohl es die Voraussetzung für eine Vielfalt von Landwirtschaftsbetrieben jeglicher Größe und jeglicher Rechtsform war. Ist </w:t>
      </w:r>
      <w:r w:rsidR="00C239AD">
        <w:t xml:space="preserve">mit </w:t>
      </w:r>
      <w:r w:rsidR="00E27F61">
        <w:t>d</w:t>
      </w:r>
      <w:r w:rsidR="00264D7B">
        <w:t>em</w:t>
      </w:r>
      <w:r w:rsidR="00E27F61">
        <w:t xml:space="preserve"> Gesetz der große Wurf g</w:t>
      </w:r>
      <w:r w:rsidR="00264D7B">
        <w:t>elungen</w:t>
      </w:r>
      <w:r w:rsidR="00E27F61">
        <w:t>?</w:t>
      </w:r>
    </w:p>
    <w:p w14:paraId="0CB91D32" w14:textId="6389BFB9" w:rsidR="00E27F61" w:rsidRDefault="00DF79B6">
      <w:r>
        <w:t>Zunächst: Es gibt immer Unzufri</w:t>
      </w:r>
      <w:r w:rsidR="00A825E2">
        <w:t xml:space="preserve">edene. Das sind </w:t>
      </w:r>
      <w:r w:rsidR="00C229C9">
        <w:t xml:space="preserve">besonders </w:t>
      </w:r>
      <w:r w:rsidR="00A825E2">
        <w:t>die in Sachen Pacht und Kauf zu spät gekommenen.</w:t>
      </w:r>
      <w:r w:rsidR="00B82B5D">
        <w:t xml:space="preserve"> </w:t>
      </w:r>
      <w:r w:rsidR="00094B35">
        <w:t>Sie und manche Politiker hätten jetzt gerne eine andere Landwirtschaftsstruktur</w:t>
      </w:r>
      <w:r w:rsidR="003309E7">
        <w:t>. Stichwort</w:t>
      </w:r>
      <w:r w:rsidR="008C5E8C">
        <w:t>:</w:t>
      </w:r>
      <w:r w:rsidR="00F436D7">
        <w:t xml:space="preserve"> Landerwerb durch</w:t>
      </w:r>
      <w:r w:rsidR="006D1EBC">
        <w:t xml:space="preserve"> internationale</w:t>
      </w:r>
      <w:r w:rsidR="00F436D7">
        <w:t xml:space="preserve"> Großkapitalisten</w:t>
      </w:r>
      <w:r w:rsidR="003309E7">
        <w:t>, Dieses Thema</w:t>
      </w:r>
      <w:r w:rsidR="00F436D7">
        <w:t xml:space="preserve"> ist so interessant, daß es im hochgelobten Krimi von Oliver </w:t>
      </w:r>
      <w:proofErr w:type="spellStart"/>
      <w:r w:rsidR="00F436D7">
        <w:t>Bottini</w:t>
      </w:r>
      <w:proofErr w:type="spellEnd"/>
      <w:r w:rsidR="00F436D7">
        <w:t xml:space="preserve"> „Der Tod in den stillen Winkeln des Lebens“ die Handlungsstränge in Mecklenburg und in Rumänien prägt. </w:t>
      </w:r>
      <w:r w:rsidR="00264D7B">
        <w:t>Aber</w:t>
      </w:r>
      <w:r w:rsidR="00F436D7">
        <w:t xml:space="preserve"> ein Krimi </w:t>
      </w:r>
      <w:r w:rsidR="00264D7B">
        <w:t xml:space="preserve">spiegelt </w:t>
      </w:r>
      <w:r w:rsidR="00F436D7">
        <w:t xml:space="preserve">nicht das gesamte wirkliche Leben wider, sonst wäre es nicht ein Krimi. Trotzdem </w:t>
      </w:r>
      <w:r w:rsidR="00264D7B">
        <w:t>m</w:t>
      </w:r>
      <w:r w:rsidR="00F436D7">
        <w:t>eine</w:t>
      </w:r>
      <w:r w:rsidR="00264D7B">
        <w:t xml:space="preserve"> persönliche Geschenkempfehlung</w:t>
      </w:r>
      <w:r w:rsidR="00F436D7">
        <w:t>.</w:t>
      </w:r>
    </w:p>
    <w:p w14:paraId="34A1C521" w14:textId="34D7EE1B" w:rsidR="00F436D7" w:rsidRDefault="00F436D7">
      <w:r>
        <w:t xml:space="preserve">Es gab LPG-Vorsitzende, die die Gunst der Stunde zu ihrem Vorteil, manchmal auch zum Vorteil der umgewandelten LPG, </w:t>
      </w:r>
      <w:r w:rsidR="000158CF">
        <w:t>nutzten</w:t>
      </w:r>
      <w:r>
        <w:t xml:space="preserve"> und schnell Flächen entweder langfristig pachteten (um damit den Betrieb zu stabilisieren und Arbeitsplätze zu sichern) </w:t>
      </w:r>
      <w:r w:rsidR="00AF0776">
        <w:t xml:space="preserve">oder </w:t>
      </w:r>
      <w:r w:rsidR="00264D7B">
        <w:t>gleich</w:t>
      </w:r>
      <w:r w:rsidR="00AF0776">
        <w:t xml:space="preserve"> günstig kauften. Es gab aber auch Vorsitzende, die in der sogenannten DM-Eröffnungsbilanz und in der Umwandlungsbilanz </w:t>
      </w:r>
      <w:r w:rsidR="00D371C7">
        <w:t>Anlagevermögen</w:t>
      </w:r>
      <w:r w:rsidR="00AF0776">
        <w:t xml:space="preserve"> </w:t>
      </w:r>
      <w:r w:rsidR="00264D7B">
        <w:t xml:space="preserve">nicht exzessiv abwerteten, </w:t>
      </w:r>
      <w:r w:rsidR="00636073">
        <w:t xml:space="preserve">sondern </w:t>
      </w:r>
      <w:r w:rsidR="00D4143E">
        <w:t xml:space="preserve">überhöht </w:t>
      </w:r>
      <w:r w:rsidR="00D06764">
        <w:t>ansetzten</w:t>
      </w:r>
      <w:r w:rsidR="00AF0776">
        <w:t>. Originalzitat: Haben wir all die Jahre keine Werte geschaffen - war unsere Arbeit etwa umsonst? Und es gab Vors</w:t>
      </w:r>
      <w:r w:rsidR="00636073">
        <w:t>tände</w:t>
      </w:r>
      <w:r w:rsidR="00AF0776">
        <w:t>, die im Zuge der Umwandlung Abfindungsansprüche so hoch ansetz</w:t>
      </w:r>
      <w:r w:rsidR="00636073">
        <w:t>t</w:t>
      </w:r>
      <w:r w:rsidR="00AF0776">
        <w:t>en, daß der umgewandelte Betrieb diese nicht aufbringen konnte.</w:t>
      </w:r>
    </w:p>
    <w:p w14:paraId="3D146525" w14:textId="3A9AF36F" w:rsidR="00673DAB" w:rsidRDefault="003D2F0B">
      <w:r>
        <w:t>Ich weiß</w:t>
      </w:r>
      <w:r w:rsidR="004E1997">
        <w:t xml:space="preserve"> </w:t>
      </w:r>
      <w:r>
        <w:t>von</w:t>
      </w:r>
      <w:r w:rsidR="00AF0776">
        <w:t xml:space="preserve"> LPG-Versammlungen, auf denen die Mitglieder eine</w:t>
      </w:r>
      <w:r w:rsidR="00D87A2F">
        <w:t>m</w:t>
      </w:r>
      <w:r w:rsidR="00AF0776">
        <w:t xml:space="preserve"> </w:t>
      </w:r>
      <w:r w:rsidR="00B0650C">
        <w:t>umzuwandelnden</w:t>
      </w:r>
      <w:r w:rsidR="00AF0776">
        <w:t xml:space="preserve"> Betrieb keine Zukunft</w:t>
      </w:r>
      <w:r w:rsidR="004E1997">
        <w:t xml:space="preserve"> </w:t>
      </w:r>
      <w:r w:rsidR="00925367">
        <w:t>gaben</w:t>
      </w:r>
      <w:r w:rsidR="00AF0776">
        <w:t xml:space="preserve"> und lieber heute als morgen abgefunden werden wollten. Und die wenigen, die</w:t>
      </w:r>
      <w:r w:rsidR="00B0650C">
        <w:t xml:space="preserve"> b</w:t>
      </w:r>
      <w:r w:rsidR="003D575E">
        <w:t xml:space="preserve">ei der Stange </w:t>
      </w:r>
      <w:r w:rsidR="00AF0776">
        <w:t>blieben</w:t>
      </w:r>
      <w:r w:rsidR="00264D7B">
        <w:t xml:space="preserve"> und alle</w:t>
      </w:r>
      <w:r w:rsidR="00AF0776">
        <w:t xml:space="preserve"> </w:t>
      </w:r>
      <w:r w:rsidR="003D575E">
        <w:t xml:space="preserve">korrekt </w:t>
      </w:r>
      <w:r w:rsidR="00AF0776">
        <w:t>aus</w:t>
      </w:r>
      <w:r w:rsidR="00D87A2F">
        <w:t>zahlten</w:t>
      </w:r>
      <w:r w:rsidR="00AF0776">
        <w:t>, wurden später</w:t>
      </w:r>
      <w:r w:rsidR="00D87A2F">
        <w:t xml:space="preserve"> (als alles gut lief)</w:t>
      </w:r>
      <w:r w:rsidR="00AF0776">
        <w:t xml:space="preserve"> mit Prozessen überzogen mit dem Argument, sie seien in Sachen Abfindung betrogen worden.</w:t>
      </w:r>
    </w:p>
    <w:p w14:paraId="52791455" w14:textId="3A8FD5C2" w:rsidR="00AF0776" w:rsidRDefault="00AF0776">
      <w:r>
        <w:t>Auch heute findet man gelegentlich</w:t>
      </w:r>
      <w:r w:rsidR="00D87A2F">
        <w:t xml:space="preserve"> noch Betriebe, wenn man tief genug gräbt, die überhaupt nicht </w:t>
      </w:r>
      <w:r w:rsidR="00B0546C">
        <w:t xml:space="preserve">rechtskräftig </w:t>
      </w:r>
      <w:r w:rsidR="00D87A2F">
        <w:t xml:space="preserve">umgewandelt wurden. In Thüringen </w:t>
      </w:r>
      <w:r w:rsidR="00636073">
        <w:t>fand ich</w:t>
      </w:r>
      <w:r w:rsidR="00D87A2F">
        <w:t xml:space="preserve"> einen </w:t>
      </w:r>
      <w:r w:rsidR="00863C28">
        <w:t xml:space="preserve">extremen </w:t>
      </w:r>
      <w:r w:rsidR="00D87A2F">
        <w:lastRenderedPageBreak/>
        <w:t xml:space="preserve">Fall, wo drei </w:t>
      </w:r>
      <w:proofErr w:type="spellStart"/>
      <w:r w:rsidR="00D87A2F">
        <w:t>LPGen</w:t>
      </w:r>
      <w:proofErr w:type="spellEnd"/>
      <w:r w:rsidR="00D87A2F">
        <w:t xml:space="preserve"> in einem Zug in eine neue LPG umgewandelt werden sollten und </w:t>
      </w:r>
      <w:r w:rsidR="00E05BDF">
        <w:t>gleichzeitig</w:t>
      </w:r>
      <w:r w:rsidR="00D87A2F">
        <w:t xml:space="preserve"> in eine Kapitalgesellschaft. Auch der </w:t>
      </w:r>
      <w:r w:rsidR="00670267">
        <w:t xml:space="preserve">spätere </w:t>
      </w:r>
      <w:r w:rsidR="00D87A2F">
        <w:t xml:space="preserve">hilfsweise Versuch der Vermögensübertragung </w:t>
      </w:r>
      <w:r w:rsidR="00636073">
        <w:t>war trotz</w:t>
      </w:r>
      <w:r w:rsidR="00D87A2F">
        <w:t xml:space="preserve"> Eintragung im Register nicht zulässig</w:t>
      </w:r>
      <w:r w:rsidR="00BA532B">
        <w:t xml:space="preserve"> </w:t>
      </w:r>
      <w:r w:rsidR="00D87A2F">
        <w:t>- so</w:t>
      </w:r>
      <w:r w:rsidR="00BA532B">
        <w:t xml:space="preserve"> urteilt der </w:t>
      </w:r>
      <w:r w:rsidR="00D87A2F">
        <w:t xml:space="preserve">BGH. Also gibt es </w:t>
      </w:r>
      <w:r w:rsidR="0025019E">
        <w:t xml:space="preserve">dort </w:t>
      </w:r>
      <w:r w:rsidR="00D87A2F">
        <w:t xml:space="preserve">noch drei </w:t>
      </w:r>
      <w:proofErr w:type="spellStart"/>
      <w:r w:rsidR="00D87A2F">
        <w:t>LPGen</w:t>
      </w:r>
      <w:proofErr w:type="spellEnd"/>
      <w:r w:rsidR="00D87A2F">
        <w:t xml:space="preserve"> unerkannt in Liquidation – aber wo kein Kläger, da kein Richter.</w:t>
      </w:r>
    </w:p>
    <w:p w14:paraId="0A0DDD32" w14:textId="395E6C3C" w:rsidR="0045383F" w:rsidRDefault="0045383F">
      <w:r>
        <w:t xml:space="preserve">Bedenklich aus heutiger Sicht war die Umwandlungsmöglichkeit in die Rechtsform der </w:t>
      </w:r>
      <w:r w:rsidR="0073714F">
        <w:t>eingetragenen Genossenschaft</w:t>
      </w:r>
      <w:r>
        <w:t>. Ziel des LwAnpG war es</w:t>
      </w:r>
      <w:r w:rsidR="000E5141">
        <w:t xml:space="preserve"> ja</w:t>
      </w:r>
      <w:r>
        <w:t xml:space="preserve">, aus kollektivem Vermögen individuelles zu machen. Entweder im Wege der Auszahlung oder der </w:t>
      </w:r>
      <w:r w:rsidR="00BA532B">
        <w:t xml:space="preserve">adäquaten </w:t>
      </w:r>
      <w:r>
        <w:t xml:space="preserve">Mitgliedschaft in neuer Rechtsform. Tatsache ist, daß bei </w:t>
      </w:r>
      <w:proofErr w:type="spellStart"/>
      <w:r>
        <w:t>eGs</w:t>
      </w:r>
      <w:proofErr w:type="spellEnd"/>
      <w:r>
        <w:t xml:space="preserve"> auf Basis des Gesetzes und des Statuts erneut un</w:t>
      </w:r>
      <w:r w:rsidR="00636073">
        <w:t>v</w:t>
      </w:r>
      <w:r>
        <w:t xml:space="preserve">erteiltes Vermögen </w:t>
      </w:r>
      <w:r w:rsidR="00952187">
        <w:t xml:space="preserve">in erheblichem Umfang </w:t>
      </w:r>
      <w:r>
        <w:t xml:space="preserve">entstehen kann, auf das das Mitglied beim Ausscheiden im Gegensatz </w:t>
      </w:r>
      <w:r w:rsidR="00636073">
        <w:t>z.B.</w:t>
      </w:r>
      <w:r>
        <w:t xml:space="preserve"> zur GmbH oder zur Personengesellschaft keinen Anspruch hat. Die stillen Vermögensreserven liegen insbesondere im Bereich </w:t>
      </w:r>
      <w:r w:rsidR="00BA532B">
        <w:t>der erworbenen LN</w:t>
      </w:r>
      <w:r>
        <w:t>. Lösungen zugunsten der Mitglieder sind selten, aber immer noch möglich. Die Notwendigkeit eines spezielleren Agrargenossenschaft</w:t>
      </w:r>
      <w:r w:rsidR="00BA532B">
        <w:t>s</w:t>
      </w:r>
      <w:r>
        <w:t>-</w:t>
      </w:r>
      <w:r w:rsidR="00BA532B">
        <w:t>Anpassungs</w:t>
      </w:r>
      <w:r>
        <w:t>gesetzes könnte in der Luft liegen.</w:t>
      </w:r>
    </w:p>
    <w:sectPr w:rsidR="0045383F" w:rsidSect="005E2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EE7286-54C0-4CFF-8640-4B01ABD563D1}"/>
    <w:docVar w:name="dgnword-drafile" w:val="C:\Users\Reis\AppData\Local\Temp\draD65B.tmp"/>
    <w:docVar w:name="dgnword-eventsink" w:val="2465092242032"/>
  </w:docVars>
  <w:rsids>
    <w:rsidRoot w:val="00673DAB"/>
    <w:rsid w:val="000158CF"/>
    <w:rsid w:val="00020542"/>
    <w:rsid w:val="00094B35"/>
    <w:rsid w:val="000B1EA8"/>
    <w:rsid w:val="000E5141"/>
    <w:rsid w:val="001B63A7"/>
    <w:rsid w:val="0025019E"/>
    <w:rsid w:val="00264D7B"/>
    <w:rsid w:val="00282C0A"/>
    <w:rsid w:val="002A77A8"/>
    <w:rsid w:val="00307C44"/>
    <w:rsid w:val="00311625"/>
    <w:rsid w:val="003309E7"/>
    <w:rsid w:val="003B4D2B"/>
    <w:rsid w:val="003D2F0B"/>
    <w:rsid w:val="003D575E"/>
    <w:rsid w:val="004060CE"/>
    <w:rsid w:val="00431442"/>
    <w:rsid w:val="0044222A"/>
    <w:rsid w:val="0045383F"/>
    <w:rsid w:val="004658B0"/>
    <w:rsid w:val="00496DDE"/>
    <w:rsid w:val="004E1997"/>
    <w:rsid w:val="004E24B6"/>
    <w:rsid w:val="00523D77"/>
    <w:rsid w:val="005819EA"/>
    <w:rsid w:val="00595C57"/>
    <w:rsid w:val="005E2A44"/>
    <w:rsid w:val="00636073"/>
    <w:rsid w:val="00670267"/>
    <w:rsid w:val="00673DAB"/>
    <w:rsid w:val="0068340E"/>
    <w:rsid w:val="006966C7"/>
    <w:rsid w:val="006D1EBC"/>
    <w:rsid w:val="0070275E"/>
    <w:rsid w:val="0073714F"/>
    <w:rsid w:val="007712E8"/>
    <w:rsid w:val="00863C28"/>
    <w:rsid w:val="00884DBD"/>
    <w:rsid w:val="00887A9F"/>
    <w:rsid w:val="008C5E8C"/>
    <w:rsid w:val="00925367"/>
    <w:rsid w:val="0093655E"/>
    <w:rsid w:val="00952187"/>
    <w:rsid w:val="00954675"/>
    <w:rsid w:val="00995CA2"/>
    <w:rsid w:val="00A477B5"/>
    <w:rsid w:val="00A61C96"/>
    <w:rsid w:val="00A825E2"/>
    <w:rsid w:val="00AF0776"/>
    <w:rsid w:val="00B050B4"/>
    <w:rsid w:val="00B0546C"/>
    <w:rsid w:val="00B0650C"/>
    <w:rsid w:val="00B63422"/>
    <w:rsid w:val="00B82B5D"/>
    <w:rsid w:val="00B93451"/>
    <w:rsid w:val="00B9410D"/>
    <w:rsid w:val="00BA2B1F"/>
    <w:rsid w:val="00BA532B"/>
    <w:rsid w:val="00BC5ACD"/>
    <w:rsid w:val="00BC691B"/>
    <w:rsid w:val="00C05EAB"/>
    <w:rsid w:val="00C20745"/>
    <w:rsid w:val="00C229C9"/>
    <w:rsid w:val="00C239AD"/>
    <w:rsid w:val="00D06764"/>
    <w:rsid w:val="00D371C7"/>
    <w:rsid w:val="00D4143E"/>
    <w:rsid w:val="00D53443"/>
    <w:rsid w:val="00D87A2F"/>
    <w:rsid w:val="00DC794C"/>
    <w:rsid w:val="00DF79B6"/>
    <w:rsid w:val="00E05BDF"/>
    <w:rsid w:val="00E27F61"/>
    <w:rsid w:val="00E333CC"/>
    <w:rsid w:val="00F152F4"/>
    <w:rsid w:val="00F4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8FD"/>
  <w15:chartTrackingRefBased/>
  <w15:docId w15:val="{AD81C836-ACB0-425E-AC53-7BE16FBE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3CC"/>
    <w:pPr>
      <w:spacing w:after="0"/>
    </w:pPr>
    <w:rPr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340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340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340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340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340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340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340E"/>
    <w:pPr>
      <w:outlineLvl w:val="6"/>
    </w:pPr>
    <w:rPr>
      <w:rFonts w:asciiTheme="majorHAnsi" w:eastAsiaTheme="majorEastAsia" w:hAnsiTheme="majorHAnsi" w:cstheme="majorBidi"/>
      <w:i/>
      <w:iCs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340E"/>
    <w:pPr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340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34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34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340E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34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34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34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340E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340E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34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68340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68340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340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34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68340E"/>
    <w:rPr>
      <w:b/>
      <w:bCs/>
    </w:rPr>
  </w:style>
  <w:style w:type="character" w:styleId="Hervorhebung">
    <w:name w:val="Emphasis"/>
    <w:uiPriority w:val="20"/>
    <w:qFormat/>
    <w:rsid w:val="006834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68340E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68340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8340E"/>
    <w:pPr>
      <w:spacing w:before="200"/>
      <w:ind w:left="360" w:right="360"/>
    </w:pPr>
    <w:rPr>
      <w:i/>
      <w:iCs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68340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340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340E"/>
    <w:rPr>
      <w:b/>
      <w:bCs/>
      <w:i/>
      <w:iCs/>
    </w:rPr>
  </w:style>
  <w:style w:type="character" w:styleId="SchwacheHervorhebung">
    <w:name w:val="Subtle Emphasis"/>
    <w:uiPriority w:val="19"/>
    <w:qFormat/>
    <w:rsid w:val="0068340E"/>
    <w:rPr>
      <w:i/>
      <w:iCs/>
    </w:rPr>
  </w:style>
  <w:style w:type="character" w:styleId="IntensiveHervorhebung">
    <w:name w:val="Intense Emphasis"/>
    <w:uiPriority w:val="21"/>
    <w:qFormat/>
    <w:rsid w:val="0068340E"/>
    <w:rPr>
      <w:b/>
      <w:bCs/>
    </w:rPr>
  </w:style>
  <w:style w:type="character" w:styleId="SchwacherVerweis">
    <w:name w:val="Subtle Reference"/>
    <w:uiPriority w:val="31"/>
    <w:qFormat/>
    <w:rsid w:val="0068340E"/>
    <w:rPr>
      <w:smallCaps/>
    </w:rPr>
  </w:style>
  <w:style w:type="character" w:styleId="IntensiverVerweis">
    <w:name w:val="Intense Reference"/>
    <w:uiPriority w:val="32"/>
    <w:qFormat/>
    <w:rsid w:val="0068340E"/>
    <w:rPr>
      <w:smallCaps/>
      <w:spacing w:val="5"/>
      <w:u w:val="single"/>
    </w:rPr>
  </w:style>
  <w:style w:type="character" w:styleId="Buchtitel">
    <w:name w:val="Book Title"/>
    <w:uiPriority w:val="33"/>
    <w:qFormat/>
    <w:rsid w:val="0068340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340E"/>
    <w:pPr>
      <w:outlineLvl w:val="9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Reis</dc:creator>
  <cp:keywords/>
  <dc:description/>
  <cp:lastModifiedBy>Arno Reis</cp:lastModifiedBy>
  <cp:revision>36</cp:revision>
  <dcterms:created xsi:type="dcterms:W3CDTF">2022-10-03T15:27:00Z</dcterms:created>
  <dcterms:modified xsi:type="dcterms:W3CDTF">2022-10-17T14:26:00Z</dcterms:modified>
</cp:coreProperties>
</file>