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F917" w14:textId="77777777" w:rsidR="005E2A44" w:rsidRDefault="00341E42">
      <w:r>
        <w:t>Faktencheck zur Doku im ZDF am 01.11.</w:t>
      </w:r>
    </w:p>
    <w:p w14:paraId="186CBC7A" w14:textId="5A9E05F6" w:rsidR="00341E42" w:rsidRPr="00B80B4F" w:rsidRDefault="007C466F">
      <w:pPr>
        <w:rPr>
          <w:b/>
          <w:bCs/>
        </w:rPr>
      </w:pPr>
      <w:r w:rsidRPr="00B80B4F">
        <w:rPr>
          <w:b/>
          <w:bCs/>
        </w:rPr>
        <w:t>Ist</w:t>
      </w:r>
      <w:r w:rsidR="00282512" w:rsidRPr="00B80B4F">
        <w:rPr>
          <w:b/>
          <w:bCs/>
        </w:rPr>
        <w:t xml:space="preserve"> das</w:t>
      </w:r>
      <w:r w:rsidR="00341E42" w:rsidRPr="00B80B4F">
        <w:rPr>
          <w:b/>
          <w:bCs/>
        </w:rPr>
        <w:t xml:space="preserve"> </w:t>
      </w:r>
      <w:r w:rsidRPr="00B80B4F">
        <w:rPr>
          <w:b/>
          <w:bCs/>
        </w:rPr>
        <w:t xml:space="preserve">die </w:t>
      </w:r>
      <w:r w:rsidR="00341E42" w:rsidRPr="00B80B4F">
        <w:rPr>
          <w:b/>
          <w:bCs/>
        </w:rPr>
        <w:t>Wahrheit über unsere Landwirtschaft</w:t>
      </w:r>
      <w:r w:rsidR="00282512" w:rsidRPr="00B80B4F">
        <w:rPr>
          <w:b/>
          <w:bCs/>
        </w:rPr>
        <w:t>?</w:t>
      </w:r>
    </w:p>
    <w:p w14:paraId="1E8754FC" w14:textId="77777777" w:rsidR="00341E42" w:rsidRDefault="00341E42"/>
    <w:p w14:paraId="48D41805" w14:textId="34788FBF" w:rsidR="00341E42" w:rsidRDefault="00341E42">
      <w:r>
        <w:t xml:space="preserve">Die Doku </w:t>
      </w:r>
      <w:r w:rsidR="00282512">
        <w:t xml:space="preserve">im ZDF </w:t>
      </w:r>
      <w:r>
        <w:t>beginnt, wird aufge</w:t>
      </w:r>
      <w:r w:rsidR="001B41CA">
        <w:t>lockert</w:t>
      </w:r>
      <w:r>
        <w:t xml:space="preserve"> und endet mit </w:t>
      </w:r>
      <w:r w:rsidR="00AF6106">
        <w:t>I</w:t>
      </w:r>
      <w:r>
        <w:t>dyll</w:t>
      </w:r>
      <w:r w:rsidR="00301F00">
        <w:t xml:space="preserve"> </w:t>
      </w:r>
      <w:r w:rsidR="002149B5">
        <w:t xml:space="preserve">eines </w:t>
      </w:r>
      <w:r w:rsidR="00301F00">
        <w:t>Almbauernhofs</w:t>
      </w:r>
      <w:r>
        <w:t>.</w:t>
      </w:r>
      <w:r w:rsidR="009776A7">
        <w:t xml:space="preserve"> </w:t>
      </w:r>
      <w:proofErr w:type="spellStart"/>
      <w:r w:rsidR="009776A7">
        <w:t>Nunja</w:t>
      </w:r>
      <w:proofErr w:type="spellEnd"/>
      <w:r w:rsidR="009776A7">
        <w:t>, man ahnt, was kommt.</w:t>
      </w:r>
    </w:p>
    <w:p w14:paraId="0BAA54CE" w14:textId="0C5731A4" w:rsidR="00341E42" w:rsidRDefault="00341E42">
      <w:r>
        <w:t xml:space="preserve">Eine Zusammenfassung vorneweg: die Themenblöcke sind interessant, aber </w:t>
      </w:r>
      <w:r w:rsidR="001B41CA">
        <w:t>nicht</w:t>
      </w:r>
      <w:r>
        <w:t xml:space="preserve"> kongruent, widersprechen sich letztendlich.</w:t>
      </w:r>
      <w:r w:rsidR="00DE3049">
        <w:t xml:space="preserve"> Äpfel werden oft mit Birnen verwechselt.</w:t>
      </w:r>
    </w:p>
    <w:p w14:paraId="20842646" w14:textId="77777777" w:rsidR="001B3DAC" w:rsidRDefault="001B3DAC"/>
    <w:p w14:paraId="08BD1131" w14:textId="6AC695E0" w:rsidR="00341E42" w:rsidRDefault="00341E42">
      <w:r w:rsidRPr="001B3DAC">
        <w:rPr>
          <w:b/>
          <w:bCs/>
        </w:rPr>
        <w:t xml:space="preserve">Allseits beliebtes Thema Bodenpreise: </w:t>
      </w:r>
      <w:r>
        <w:t xml:space="preserve">in der letzten 15 Jahren </w:t>
      </w:r>
      <w:r w:rsidR="007E7F70">
        <w:t>mehr als e</w:t>
      </w:r>
      <w:r>
        <w:t xml:space="preserve">ine Verdoppelung im Westen, eine Vervierfachung im Osten. </w:t>
      </w:r>
      <w:r w:rsidR="00DE3049">
        <w:t xml:space="preserve">Unerwähnt: seit der Wiedervereinigung holen die Bodenpreise im Osten auf, haben aber noch immer nicht West-Niveau erreicht. Die höchsten Preise gibt es in den alten Bundesländern: Bayern, gefolgt von Nordrhein-Westfalen, Niedersachsen, Schleswig-Holstein fast gleich mit Baden-Württemberg. Und </w:t>
      </w:r>
      <w:r w:rsidR="001B41CA">
        <w:t>in diesen Ländern</w:t>
      </w:r>
      <w:r w:rsidR="00DE3049">
        <w:t xml:space="preserve"> dominieren nicht die nicht-landwirtschaftlichen Investoren</w:t>
      </w:r>
      <w:r w:rsidR="005B0E58">
        <w:t>.</w:t>
      </w:r>
      <w:r w:rsidR="00DE3049">
        <w:t xml:space="preserve"> Übrigens: Im europäischen Vergleich </w:t>
      </w:r>
      <w:r w:rsidR="00A712DB">
        <w:t>kostet</w:t>
      </w:r>
      <w:r w:rsidR="00DE3049">
        <w:t xml:space="preserve"> Ackerland</w:t>
      </w:r>
      <w:r w:rsidR="00A712DB">
        <w:t xml:space="preserve"> in Deutschland (</w:t>
      </w:r>
      <w:r w:rsidR="001B41CA">
        <w:t xml:space="preserve">Stand </w:t>
      </w:r>
      <w:r w:rsidR="00A712DB">
        <w:t xml:space="preserve">03.22) 37,0 % des Preises </w:t>
      </w:r>
      <w:r w:rsidR="005B0E58">
        <w:t xml:space="preserve">in den Niederlanden </w:t>
      </w:r>
      <w:r w:rsidR="00A712DB">
        <w:t xml:space="preserve">und 74,4 % </w:t>
      </w:r>
      <w:r w:rsidR="005B0E58">
        <w:t>in</w:t>
      </w:r>
      <w:r w:rsidR="00A712DB">
        <w:t xml:space="preserve"> </w:t>
      </w:r>
      <w:r w:rsidR="005B0E58">
        <w:t>I</w:t>
      </w:r>
      <w:r w:rsidR="00A712DB">
        <w:t xml:space="preserve">talienischen. </w:t>
      </w:r>
    </w:p>
    <w:p w14:paraId="58493C65" w14:textId="77777777" w:rsidR="00A712DB" w:rsidRDefault="00A712DB"/>
    <w:p w14:paraId="46F7E79B" w14:textId="50CB6984" w:rsidR="00A712DB" w:rsidRDefault="00662991">
      <w:r w:rsidRPr="003713E8">
        <w:rPr>
          <w:b/>
          <w:bCs/>
        </w:rPr>
        <w:t xml:space="preserve">Staatliche </w:t>
      </w:r>
      <w:r w:rsidR="00A712DB" w:rsidRPr="003713E8">
        <w:rPr>
          <w:b/>
          <w:bCs/>
        </w:rPr>
        <w:t>Förderung der Landwirtschaftsbetriebe</w:t>
      </w:r>
      <w:r w:rsidR="003F4444">
        <w:t xml:space="preserve">: </w:t>
      </w:r>
      <w:r w:rsidR="00A712DB">
        <w:t xml:space="preserve">Als </w:t>
      </w:r>
      <w:r>
        <w:t>d</w:t>
      </w:r>
      <w:r w:rsidR="00A712DB">
        <w:t>ie größ</w:t>
      </w:r>
      <w:r>
        <w:t>ten</w:t>
      </w:r>
      <w:r w:rsidR="00A712DB">
        <w:t xml:space="preserve"> Empfänger werden </w:t>
      </w:r>
      <w:r>
        <w:t>nicht-landwirtschaftliche Empfänger</w:t>
      </w:r>
      <w:r w:rsidR="00812F32">
        <w:t xml:space="preserve"> </w:t>
      </w:r>
      <w:r>
        <w:t xml:space="preserve">mit Namen genannt. </w:t>
      </w:r>
      <w:r w:rsidR="001B41CA">
        <w:t>Aber d</w:t>
      </w:r>
      <w:r w:rsidR="003713E8">
        <w:t xml:space="preserve">ie 15 größten Empfänger sind </w:t>
      </w:r>
      <w:r w:rsidR="004D0DEC">
        <w:t>keine</w:t>
      </w:r>
      <w:r w:rsidR="003F4444">
        <w:t xml:space="preserve"> </w:t>
      </w:r>
      <w:r w:rsidR="003713E8">
        <w:t xml:space="preserve">Landwirte, </w:t>
      </w:r>
      <w:r w:rsidR="00D14403">
        <w:t>besonders</w:t>
      </w:r>
      <w:r w:rsidR="003713E8">
        <w:t xml:space="preserve"> die öffentliche Hand von Bundesländern bis zu Kommunen sowie wenige Erzeugerorganisationen.</w:t>
      </w:r>
      <w:r w:rsidR="004D0DEC">
        <w:t xml:space="preserve"> </w:t>
      </w:r>
      <w:r w:rsidR="000D254A">
        <w:t>Es</w:t>
      </w:r>
      <w:r w:rsidR="003713E8">
        <w:t xml:space="preserve"> wird gerne der Begriff Holding</w:t>
      </w:r>
      <w:r w:rsidR="001A4D1B">
        <w:t>-</w:t>
      </w:r>
      <w:r w:rsidR="003713E8">
        <w:t>Unternehmen verwendet</w:t>
      </w:r>
      <w:r w:rsidR="000D254A">
        <w:t xml:space="preserve">, </w:t>
      </w:r>
      <w:r w:rsidR="00F731AC">
        <w:t>obwohl fast immer Familien die Eigentümer sind</w:t>
      </w:r>
      <w:r w:rsidR="003713E8">
        <w:t>.</w:t>
      </w:r>
      <w:r w:rsidR="00E22EBC">
        <w:t xml:space="preserve"> Eigentlich weiß das </w:t>
      </w:r>
      <w:r w:rsidR="00BB6871">
        <w:t>BMEL</w:t>
      </w:r>
      <w:r w:rsidR="003713E8">
        <w:t xml:space="preserve"> nicht, was </w:t>
      </w:r>
      <w:r w:rsidR="00BB6871">
        <w:t xml:space="preserve">unter Holdingunternehmen </w:t>
      </w:r>
      <w:r w:rsidR="00AB7D89">
        <w:t xml:space="preserve">korrekt </w:t>
      </w:r>
      <w:r w:rsidR="003713E8">
        <w:t>zu verstehen ist. Nur das Steuerrecht kennt eine eindeutige Definition.</w:t>
      </w:r>
    </w:p>
    <w:p w14:paraId="2F7D0824" w14:textId="77777777" w:rsidR="003713E8" w:rsidRDefault="003713E8"/>
    <w:p w14:paraId="6AAE16F5" w14:textId="3F124FA7" w:rsidR="003713E8" w:rsidRDefault="003713E8">
      <w:r w:rsidRPr="003713E8">
        <w:rPr>
          <w:b/>
          <w:bCs/>
        </w:rPr>
        <w:t>60 % des Landes gehört nicht-landwirtschaftlichen Investoren</w:t>
      </w:r>
      <w:r w:rsidR="005A2D6E">
        <w:rPr>
          <w:b/>
          <w:bCs/>
        </w:rPr>
        <w:t xml:space="preserve"> </w:t>
      </w:r>
      <w:r w:rsidR="005A2D6E">
        <w:t>-</w:t>
      </w:r>
      <w:r w:rsidRPr="003713E8">
        <w:t xml:space="preserve"> eine</w:t>
      </w:r>
      <w:r>
        <w:t xml:space="preserve"> unbewiesene Behauptung. </w:t>
      </w:r>
      <w:r w:rsidR="001B3DAC">
        <w:t>Sind Eigentumsflächen</w:t>
      </w:r>
      <w:r>
        <w:t xml:space="preserve"> oder Pachtflächen gemeint? </w:t>
      </w:r>
      <w:r w:rsidR="00484B57">
        <w:t>Es</w:t>
      </w:r>
      <w:r w:rsidR="001B3DAC">
        <w:t xml:space="preserve"> wird de facto ein mittelalterliches Zunftwesen unterstellt: nur Landwirte mit Abschlüssen dürfen Land kaufen</w:t>
      </w:r>
      <w:r w:rsidR="001A4D1B">
        <w:t>,</w:t>
      </w:r>
      <w:r w:rsidR="001B3DAC">
        <w:t xml:space="preserve"> pachten</w:t>
      </w:r>
      <w:r w:rsidR="001A4D1B">
        <w:t xml:space="preserve"> und bewirtschaften</w:t>
      </w:r>
      <w:r w:rsidR="001B3DAC">
        <w:t xml:space="preserve">. Schon mal was vom Grundgesetz </w:t>
      </w:r>
      <w:r w:rsidR="00B351D6">
        <w:t>und EU-Grundfreiheiten</w:t>
      </w:r>
      <w:r w:rsidR="00EA5C4C">
        <w:t xml:space="preserve"> </w:t>
      </w:r>
      <w:r w:rsidR="001B3DAC">
        <w:t xml:space="preserve">gehört? </w:t>
      </w:r>
      <w:r w:rsidR="001A4D1B">
        <w:t>B</w:t>
      </w:r>
      <w:r w:rsidR="001B3DAC">
        <w:t>ekanntlich sollten alle Produktionsfaktoren zum besten Wirt gehen. Nur Acker und Wiese nicht?</w:t>
      </w:r>
    </w:p>
    <w:p w14:paraId="33B39297" w14:textId="3AB938B3" w:rsidR="00D82027" w:rsidRDefault="00D82027">
      <w:r>
        <w:t xml:space="preserve">Eigentlich </w:t>
      </w:r>
      <w:r w:rsidR="00EA5C4C">
        <w:t>gehört</w:t>
      </w:r>
      <w:r>
        <w:t xml:space="preserve"> der S</w:t>
      </w:r>
      <w:r w:rsidR="00D70FAD">
        <w:t>pruch</w:t>
      </w:r>
      <w:r>
        <w:t xml:space="preserve"> „Bauernland in Bauernhand“ der Geschichte an. Auch in der DDR hatten </w:t>
      </w:r>
      <w:proofErr w:type="spellStart"/>
      <w:r>
        <w:t>LPGen</w:t>
      </w:r>
      <w:proofErr w:type="spellEnd"/>
      <w:r>
        <w:t xml:space="preserve"> und </w:t>
      </w:r>
      <w:proofErr w:type="spellStart"/>
      <w:r>
        <w:t>VEGen</w:t>
      </w:r>
      <w:proofErr w:type="spellEnd"/>
      <w:r>
        <w:t xml:space="preserve"> wenig </w:t>
      </w:r>
      <w:r w:rsidR="001A4D1B">
        <w:t xml:space="preserve">mit </w:t>
      </w:r>
      <w:r>
        <w:t xml:space="preserve">Bauernhand zu tun. </w:t>
      </w:r>
      <w:r w:rsidR="00640471">
        <w:t>Die</w:t>
      </w:r>
      <w:r>
        <w:t xml:space="preserve"> sogenannten </w:t>
      </w:r>
      <w:r w:rsidR="00292368">
        <w:t>n</w:t>
      </w:r>
      <w:r>
        <w:t>icht-landwirtschaftlichen Investoren betreiben aktiv Landwirtschaft</w:t>
      </w:r>
      <w:r w:rsidR="00651F6E">
        <w:t xml:space="preserve">, </w:t>
      </w:r>
      <w:r>
        <w:t>sorgen durch ihr Know-how in Sachen Management</w:t>
      </w:r>
      <w:r w:rsidR="00D80F3C">
        <w:t>,</w:t>
      </w:r>
      <w:r>
        <w:t xml:space="preserve"> Innovation </w:t>
      </w:r>
      <w:r w:rsidR="00651F6E">
        <w:t>E</w:t>
      </w:r>
      <w:r w:rsidR="00D80F3C">
        <w:t xml:space="preserve">in- und Verkauf </w:t>
      </w:r>
      <w:r>
        <w:t xml:space="preserve">dafür, daß die landwirtschaftlichen </w:t>
      </w:r>
      <w:r w:rsidR="001A4D1B">
        <w:t>P</w:t>
      </w:r>
      <w:r>
        <w:t>rimär</w:t>
      </w:r>
      <w:r w:rsidR="001A4D1B">
        <w:t>p</w:t>
      </w:r>
      <w:r>
        <w:t>rodukte bezahlbar bleiben und Arbeitskräfte ein</w:t>
      </w:r>
      <w:r w:rsidR="001A4D1B">
        <w:t xml:space="preserve"> </w:t>
      </w:r>
      <w:r>
        <w:t>ge</w:t>
      </w:r>
      <w:r w:rsidR="001A4D1B">
        <w:t>sichertes</w:t>
      </w:r>
      <w:r>
        <w:t xml:space="preserve"> Einkommen haben.</w:t>
      </w:r>
    </w:p>
    <w:p w14:paraId="0B0B7FAE" w14:textId="52435DF1" w:rsidR="001B3DAC" w:rsidRDefault="007046C2">
      <w:r>
        <w:t xml:space="preserve">Die </w:t>
      </w:r>
      <w:r w:rsidR="00173863">
        <w:t xml:space="preserve">mögliche </w:t>
      </w:r>
      <w:r>
        <w:t>Umge</w:t>
      </w:r>
      <w:r w:rsidR="004205B2">
        <w:t>h</w:t>
      </w:r>
      <w:r>
        <w:t xml:space="preserve">ung </w:t>
      </w:r>
      <w:r w:rsidR="00EF68E2">
        <w:t xml:space="preserve">der Grunderwerbsteuer bei </w:t>
      </w:r>
      <w:r w:rsidR="001B3DAC">
        <w:t xml:space="preserve">Anteilserwerb von 95 % </w:t>
      </w:r>
      <w:r w:rsidR="00EF68E2">
        <w:t xml:space="preserve">wird </w:t>
      </w:r>
      <w:r w:rsidR="00173863">
        <w:t>als Tatsache hingestellt</w:t>
      </w:r>
      <w:r w:rsidR="001B3DAC">
        <w:t xml:space="preserve">. Solange es dieses Gesetz gibt, solange </w:t>
      </w:r>
      <w:r w:rsidR="004205B2">
        <w:t>ist es legal</w:t>
      </w:r>
      <w:r w:rsidR="001B3DAC">
        <w:t>. Im übrigen ist nicht bekannt, ob und wie oft dieses Steue</w:t>
      </w:r>
      <w:r w:rsidR="00F02885">
        <w:t>r</w:t>
      </w:r>
      <w:r w:rsidR="001A4D1B">
        <w:t>spa</w:t>
      </w:r>
      <w:r w:rsidR="001B3DAC">
        <w:t>rmodell überhaupt genutzt wird</w:t>
      </w:r>
      <w:r w:rsidR="00AA5252">
        <w:t xml:space="preserve"> </w:t>
      </w:r>
      <w:r w:rsidR="001B3DAC">
        <w:t>- auch wenn es ein Lieblingsthema des BMEL ist.</w:t>
      </w:r>
    </w:p>
    <w:p w14:paraId="532DDB00" w14:textId="77777777" w:rsidR="001B3DAC" w:rsidRDefault="001B3DAC"/>
    <w:p w14:paraId="21376FF6" w14:textId="576B52AD" w:rsidR="00D82027" w:rsidRDefault="00D82027">
      <w:r w:rsidRPr="00D82027">
        <w:rPr>
          <w:b/>
          <w:bCs/>
        </w:rPr>
        <w:lastRenderedPageBreak/>
        <w:t>Die Lebensmittelpreise sind zu hoch.</w:t>
      </w:r>
      <w:r>
        <w:rPr>
          <w:b/>
          <w:bCs/>
        </w:rPr>
        <w:t xml:space="preserve"> </w:t>
      </w:r>
      <w:r w:rsidR="00AA5252" w:rsidRPr="00B80B4F">
        <w:t>Das stimmt</w:t>
      </w:r>
      <w:r w:rsidR="00B80B4F">
        <w:t xml:space="preserve"> - </w:t>
      </w:r>
      <w:r w:rsidR="004E2A10">
        <w:t>aber Landwirtschaft ist nicht der Verursacher. Ü</w:t>
      </w:r>
      <w:r>
        <w:t>bersehen</w:t>
      </w:r>
      <w:r w:rsidR="004E2A10">
        <w:t xml:space="preserve"> wird</w:t>
      </w:r>
      <w:r>
        <w:t>, daß die Preise für Lebensmittel nicht parallel zu anderen Lebenshaltungsausgaben gestiegen sind. Ursachen</w:t>
      </w:r>
      <w:r w:rsidR="001A4D1B">
        <w:t xml:space="preserve"> für die Stabilität </w:t>
      </w:r>
      <w:r>
        <w:t>sind einerseits die sogenannten Agrarsubventionen, die letztendlich Verbrauchersubventionen sind, und andererseits eine effiziente Landwirtschaft, die noch immer bezahlbare</w:t>
      </w:r>
      <w:r w:rsidR="00F02885">
        <w:t xml:space="preserve"> </w:t>
      </w:r>
      <w:r w:rsidR="000044DA">
        <w:t>P</w:t>
      </w:r>
      <w:r w:rsidR="00F02885">
        <w:t>rimär</w:t>
      </w:r>
      <w:r w:rsidR="000044DA">
        <w:t>p</w:t>
      </w:r>
      <w:r w:rsidR="00F02885">
        <w:t>rodukte</w:t>
      </w:r>
      <w:r w:rsidR="00060A09">
        <w:t xml:space="preserve"> liefert</w:t>
      </w:r>
      <w:r>
        <w:t>.</w:t>
      </w:r>
      <w:r w:rsidR="001B41CA">
        <w:t xml:space="preserve"> Würde das landwirtschaftliche Idyll der Zünfte </w:t>
      </w:r>
      <w:r w:rsidR="001A4D1B">
        <w:t xml:space="preserve">im Kleinfamilienbetrieb </w:t>
      </w:r>
      <w:r w:rsidR="001B41CA">
        <w:t>dominieren, so w</w:t>
      </w:r>
      <w:r w:rsidR="001A4D1B">
        <w:t>äre</w:t>
      </w:r>
      <w:r w:rsidR="001B41CA">
        <w:t xml:space="preserve">n die Preise deutlich höher und </w:t>
      </w:r>
      <w:r w:rsidR="00170F97">
        <w:t>Verbraucher</w:t>
      </w:r>
      <w:r w:rsidR="00323454">
        <w:t xml:space="preserve"> hätten </w:t>
      </w:r>
      <w:r w:rsidR="001B41CA">
        <w:t xml:space="preserve">sich seltener einen Zweitwagen, eine Eigentumswohnung, </w:t>
      </w:r>
      <w:r w:rsidR="001A4D1B">
        <w:t xml:space="preserve">mehrere </w:t>
      </w:r>
      <w:r w:rsidR="001B41CA">
        <w:t xml:space="preserve">Fernreisen </w:t>
      </w:r>
      <w:r w:rsidR="001A4D1B">
        <w:t xml:space="preserve">im Jahr </w:t>
      </w:r>
      <w:r w:rsidR="001B41CA">
        <w:t>leisten</w:t>
      </w:r>
      <w:r w:rsidR="00323454">
        <w:t xml:space="preserve"> können</w:t>
      </w:r>
      <w:r w:rsidR="001B41CA">
        <w:t>.</w:t>
      </w:r>
      <w:r w:rsidR="00837082">
        <w:t xml:space="preserve"> </w:t>
      </w:r>
      <w:r w:rsidR="00576252">
        <w:t xml:space="preserve">Vielleicht sollte sich </w:t>
      </w:r>
      <w:r w:rsidR="00323454">
        <w:t xml:space="preserve">jetzt </w:t>
      </w:r>
      <w:r w:rsidR="00576252">
        <w:t xml:space="preserve">mal </w:t>
      </w:r>
      <w:r w:rsidR="00297DCA">
        <w:t>die Lebensmittelindustrie vorknöpfen.</w:t>
      </w:r>
      <w:r w:rsidR="00F36D6D">
        <w:t xml:space="preserve"> </w:t>
      </w:r>
    </w:p>
    <w:p w14:paraId="66CEE57D" w14:textId="77777777" w:rsidR="001B41CA" w:rsidRDefault="001B41CA"/>
    <w:p w14:paraId="2A46E44C" w14:textId="09D67EB3" w:rsidR="001B41CA" w:rsidRPr="001B41CA" w:rsidRDefault="001B41CA">
      <w:r>
        <w:rPr>
          <w:b/>
          <w:bCs/>
        </w:rPr>
        <w:t>Wir</w:t>
      </w:r>
      <w:r w:rsidRPr="001B41CA">
        <w:rPr>
          <w:b/>
          <w:bCs/>
        </w:rPr>
        <w:t xml:space="preserve"> sollten </w:t>
      </w:r>
      <w:r w:rsidR="001A4D1B">
        <w:rPr>
          <w:b/>
          <w:bCs/>
        </w:rPr>
        <w:t>nur uns</w:t>
      </w:r>
      <w:r w:rsidRPr="001B41CA">
        <w:rPr>
          <w:b/>
          <w:bCs/>
        </w:rPr>
        <w:t xml:space="preserve"> </w:t>
      </w:r>
      <w:r w:rsidR="00C97309" w:rsidRPr="001B41CA">
        <w:rPr>
          <w:b/>
          <w:bCs/>
        </w:rPr>
        <w:t>selb</w:t>
      </w:r>
      <w:r w:rsidR="00C97309">
        <w:rPr>
          <w:b/>
          <w:bCs/>
        </w:rPr>
        <w:t>st</w:t>
      </w:r>
      <w:r w:rsidRPr="001B41CA">
        <w:rPr>
          <w:b/>
          <w:bCs/>
        </w:rPr>
        <w:t xml:space="preserve"> ernähren.</w:t>
      </w:r>
      <w:r>
        <w:t xml:space="preserve"> </w:t>
      </w:r>
      <w:r w:rsidR="00C97309">
        <w:t>W</w:t>
      </w:r>
      <w:r>
        <w:t>arum mehr produzier</w:t>
      </w:r>
      <w:r w:rsidR="00C97309">
        <w:t>en</w:t>
      </w:r>
      <w:r>
        <w:t xml:space="preserve"> als national benötigt wird</w:t>
      </w:r>
      <w:r w:rsidR="00C97309">
        <w:t>?</w:t>
      </w:r>
      <w:r>
        <w:t xml:space="preserve"> Gleichzeitig wird das Beispiel Ukraine </w:t>
      </w:r>
      <w:r w:rsidR="00DC1721">
        <w:t xml:space="preserve">und Libanon </w:t>
      </w:r>
      <w:r>
        <w:t xml:space="preserve">angeführt: die ausbleibenden Getreideexporte der Ukraine führen zu Hunger unter anderem im Importland Libanon. Wollen wir also als </w:t>
      </w:r>
      <w:r w:rsidR="00547DF3">
        <w:t>D</w:t>
      </w:r>
      <w:r>
        <w:t>eutsche und Europäer nur um den eigenen Schornstein herum</w:t>
      </w:r>
      <w:r w:rsidR="00350957">
        <w:t xml:space="preserve"> produzieren </w:t>
      </w:r>
      <w:r>
        <w:t xml:space="preserve">und </w:t>
      </w:r>
      <w:r w:rsidR="00547DF3">
        <w:t xml:space="preserve">nur </w:t>
      </w:r>
      <w:r>
        <w:t>uns ernähren und andere verhungern lassen?</w:t>
      </w:r>
    </w:p>
    <w:sectPr w:rsidR="001B41CA" w:rsidRPr="001B41CA" w:rsidSect="005E2A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DEF7597-A7AC-490A-A54B-739CF894F2B8}"/>
    <w:docVar w:name="dgnword-drafile" w:val="C:\Users\Reis\AppData\Local\Temp\dra9C04.tmp"/>
    <w:docVar w:name="dgnword-eventsink" w:val="1704635310960"/>
  </w:docVars>
  <w:rsids>
    <w:rsidRoot w:val="00341E42"/>
    <w:rsid w:val="000044DA"/>
    <w:rsid w:val="00020542"/>
    <w:rsid w:val="00060A09"/>
    <w:rsid w:val="000854E1"/>
    <w:rsid w:val="000B1EA8"/>
    <w:rsid w:val="000D0678"/>
    <w:rsid w:val="000D254A"/>
    <w:rsid w:val="00170F97"/>
    <w:rsid w:val="00173863"/>
    <w:rsid w:val="001A4D1B"/>
    <w:rsid w:val="001B3DAC"/>
    <w:rsid w:val="001B41CA"/>
    <w:rsid w:val="001B63A7"/>
    <w:rsid w:val="002149B5"/>
    <w:rsid w:val="00282512"/>
    <w:rsid w:val="00282C0A"/>
    <w:rsid w:val="00292368"/>
    <w:rsid w:val="00297DCA"/>
    <w:rsid w:val="002A77A8"/>
    <w:rsid w:val="00301F00"/>
    <w:rsid w:val="00307C44"/>
    <w:rsid w:val="00311625"/>
    <w:rsid w:val="00320819"/>
    <w:rsid w:val="00323454"/>
    <w:rsid w:val="00341E42"/>
    <w:rsid w:val="00350957"/>
    <w:rsid w:val="003713E8"/>
    <w:rsid w:val="00385059"/>
    <w:rsid w:val="003858BF"/>
    <w:rsid w:val="003A2093"/>
    <w:rsid w:val="003C7A4A"/>
    <w:rsid w:val="003F4444"/>
    <w:rsid w:val="004205B2"/>
    <w:rsid w:val="00431442"/>
    <w:rsid w:val="0044222A"/>
    <w:rsid w:val="00484B57"/>
    <w:rsid w:val="00496DDE"/>
    <w:rsid w:val="004D0DEC"/>
    <w:rsid w:val="004D2E5D"/>
    <w:rsid w:val="004E2A10"/>
    <w:rsid w:val="00507481"/>
    <w:rsid w:val="00547DF3"/>
    <w:rsid w:val="005656F6"/>
    <w:rsid w:val="00576252"/>
    <w:rsid w:val="005819EA"/>
    <w:rsid w:val="00595C57"/>
    <w:rsid w:val="005A2D6E"/>
    <w:rsid w:val="005B0E58"/>
    <w:rsid w:val="005E2A44"/>
    <w:rsid w:val="00624A94"/>
    <w:rsid w:val="00640471"/>
    <w:rsid w:val="00651F6E"/>
    <w:rsid w:val="00662991"/>
    <w:rsid w:val="0068340E"/>
    <w:rsid w:val="006966C7"/>
    <w:rsid w:val="007046C2"/>
    <w:rsid w:val="007712E8"/>
    <w:rsid w:val="007C0E16"/>
    <w:rsid w:val="007C466F"/>
    <w:rsid w:val="007E58ED"/>
    <w:rsid w:val="007E7F70"/>
    <w:rsid w:val="00812F32"/>
    <w:rsid w:val="00837082"/>
    <w:rsid w:val="0084507E"/>
    <w:rsid w:val="00855529"/>
    <w:rsid w:val="00884DBD"/>
    <w:rsid w:val="00887A9F"/>
    <w:rsid w:val="00887E2B"/>
    <w:rsid w:val="00954675"/>
    <w:rsid w:val="009776A7"/>
    <w:rsid w:val="00995CA2"/>
    <w:rsid w:val="009B79A5"/>
    <w:rsid w:val="00A61C96"/>
    <w:rsid w:val="00A712DB"/>
    <w:rsid w:val="00AA5252"/>
    <w:rsid w:val="00AB7D89"/>
    <w:rsid w:val="00AE0A67"/>
    <w:rsid w:val="00AF6106"/>
    <w:rsid w:val="00B050B4"/>
    <w:rsid w:val="00B351D6"/>
    <w:rsid w:val="00B63422"/>
    <w:rsid w:val="00B80B4F"/>
    <w:rsid w:val="00B93451"/>
    <w:rsid w:val="00B9410D"/>
    <w:rsid w:val="00BA2B1F"/>
    <w:rsid w:val="00BB6871"/>
    <w:rsid w:val="00BC5ACD"/>
    <w:rsid w:val="00BE0862"/>
    <w:rsid w:val="00C05EAB"/>
    <w:rsid w:val="00C20745"/>
    <w:rsid w:val="00C97309"/>
    <w:rsid w:val="00D14403"/>
    <w:rsid w:val="00D35C17"/>
    <w:rsid w:val="00D53443"/>
    <w:rsid w:val="00D70FAD"/>
    <w:rsid w:val="00D80F3C"/>
    <w:rsid w:val="00D82027"/>
    <w:rsid w:val="00D8693E"/>
    <w:rsid w:val="00DC1721"/>
    <w:rsid w:val="00DC794C"/>
    <w:rsid w:val="00DE3049"/>
    <w:rsid w:val="00E22EBC"/>
    <w:rsid w:val="00E333CC"/>
    <w:rsid w:val="00EA5C4C"/>
    <w:rsid w:val="00EF68E2"/>
    <w:rsid w:val="00F02885"/>
    <w:rsid w:val="00F152F4"/>
    <w:rsid w:val="00F36D6D"/>
    <w:rsid w:val="00F44BCD"/>
    <w:rsid w:val="00F731AC"/>
    <w:rsid w:val="00FA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323E"/>
  <w15:chartTrackingRefBased/>
  <w15:docId w15:val="{0335254A-9843-4203-A7A6-E7415014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33CC"/>
    <w:pPr>
      <w:spacing w:after="0"/>
    </w:pPr>
    <w:rPr>
      <w:sz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340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8340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340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340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340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340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340E"/>
    <w:pPr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340E"/>
    <w:pPr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340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34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834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340E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34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34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34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340E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340E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34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68340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68340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340E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34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68340E"/>
    <w:rPr>
      <w:b/>
      <w:bCs/>
    </w:rPr>
  </w:style>
  <w:style w:type="character" w:styleId="Hervorhebung">
    <w:name w:val="Emphasis"/>
    <w:uiPriority w:val="20"/>
    <w:qFormat/>
    <w:rsid w:val="006834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68340E"/>
    <w:pPr>
      <w:spacing w:line="240" w:lineRule="auto"/>
    </w:pPr>
  </w:style>
  <w:style w:type="paragraph" w:styleId="Listenabsatz">
    <w:name w:val="List Paragraph"/>
    <w:basedOn w:val="Standard"/>
    <w:uiPriority w:val="34"/>
    <w:qFormat/>
    <w:rsid w:val="0068340E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8340E"/>
    <w:pPr>
      <w:spacing w:before="200"/>
      <w:ind w:left="360" w:right="360"/>
    </w:pPr>
    <w:rPr>
      <w:i/>
      <w:iCs/>
      <w:lang w:val="en-US"/>
    </w:rPr>
  </w:style>
  <w:style w:type="character" w:customStyle="1" w:styleId="ZitatZchn">
    <w:name w:val="Zitat Zchn"/>
    <w:basedOn w:val="Absatz-Standardschriftart"/>
    <w:link w:val="Zitat"/>
    <w:uiPriority w:val="29"/>
    <w:rsid w:val="0068340E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340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340E"/>
    <w:rPr>
      <w:b/>
      <w:bCs/>
      <w:i/>
      <w:iCs/>
    </w:rPr>
  </w:style>
  <w:style w:type="character" w:styleId="SchwacheHervorhebung">
    <w:name w:val="Subtle Emphasis"/>
    <w:uiPriority w:val="19"/>
    <w:qFormat/>
    <w:rsid w:val="0068340E"/>
    <w:rPr>
      <w:i/>
      <w:iCs/>
    </w:rPr>
  </w:style>
  <w:style w:type="character" w:styleId="IntensiveHervorhebung">
    <w:name w:val="Intense Emphasis"/>
    <w:uiPriority w:val="21"/>
    <w:qFormat/>
    <w:rsid w:val="0068340E"/>
    <w:rPr>
      <w:b/>
      <w:bCs/>
    </w:rPr>
  </w:style>
  <w:style w:type="character" w:styleId="SchwacherVerweis">
    <w:name w:val="Subtle Reference"/>
    <w:uiPriority w:val="31"/>
    <w:qFormat/>
    <w:rsid w:val="0068340E"/>
    <w:rPr>
      <w:smallCaps/>
    </w:rPr>
  </w:style>
  <w:style w:type="character" w:styleId="IntensiverVerweis">
    <w:name w:val="Intense Reference"/>
    <w:uiPriority w:val="32"/>
    <w:qFormat/>
    <w:rsid w:val="0068340E"/>
    <w:rPr>
      <w:smallCaps/>
      <w:spacing w:val="5"/>
      <w:u w:val="single"/>
    </w:rPr>
  </w:style>
  <w:style w:type="character" w:styleId="Buchtitel">
    <w:name w:val="Book Title"/>
    <w:uiPriority w:val="33"/>
    <w:qFormat/>
    <w:rsid w:val="0068340E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8340E"/>
    <w:pPr>
      <w:outlineLvl w:val="9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Reis</dc:creator>
  <cp:keywords/>
  <dc:description/>
  <cp:lastModifiedBy>Arno Reis</cp:lastModifiedBy>
  <cp:revision>70</cp:revision>
  <dcterms:created xsi:type="dcterms:W3CDTF">2022-11-10T22:04:00Z</dcterms:created>
  <dcterms:modified xsi:type="dcterms:W3CDTF">2022-11-11T15:18:00Z</dcterms:modified>
</cp:coreProperties>
</file>